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900" w:rsidRDefault="00D53900" w:rsidP="00D53900">
      <w:pPr>
        <w:rPr>
          <w:rFonts w:ascii="Arial" w:hAnsi="Arial" w:cs="Arial"/>
          <w:b/>
          <w:bCs/>
          <w:color w:val="000000"/>
          <w:szCs w:val="40"/>
        </w:rPr>
      </w:pPr>
    </w:p>
    <w:p w:rsidR="00D53900" w:rsidRDefault="00F424E4" w:rsidP="00D53900">
      <w:pPr>
        <w:rPr>
          <w:rFonts w:ascii="Arial" w:hAnsi="Arial" w:cs="Arial"/>
          <w:b/>
          <w:bCs/>
          <w:color w:val="000000"/>
          <w:szCs w:val="40"/>
        </w:rPr>
      </w:pPr>
      <w:r>
        <w:rPr>
          <w:noProof/>
        </w:rPr>
        <w:drawing>
          <wp:anchor distT="0" distB="0" distL="114300" distR="114300" simplePos="0" relativeHeight="251657728" behindDoc="1" locked="0" layoutInCell="1" allowOverlap="1" wp14:anchorId="72E1EA47" wp14:editId="5FE5AB50">
            <wp:simplePos x="0" y="0"/>
            <wp:positionH relativeFrom="column">
              <wp:posOffset>4684395</wp:posOffset>
            </wp:positionH>
            <wp:positionV relativeFrom="paragraph">
              <wp:posOffset>62865</wp:posOffset>
            </wp:positionV>
            <wp:extent cx="1436370" cy="1018540"/>
            <wp:effectExtent l="19050" t="0" r="0" b="0"/>
            <wp:wrapTight wrapText="bothSides">
              <wp:wrapPolygon edited="0">
                <wp:start x="-286" y="0"/>
                <wp:lineTo x="-286" y="21007"/>
                <wp:lineTo x="21485" y="21007"/>
                <wp:lineTo x="21485" y="0"/>
                <wp:lineTo x="-286" y="0"/>
              </wp:wrapPolygon>
            </wp:wrapTight>
            <wp:docPr id="2" name="Picture 2" descr="CU_logo_PMS300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_logo_PMS300c1"/>
                    <pic:cNvPicPr>
                      <a:picLocks noChangeAspect="1" noChangeArrowheads="1"/>
                    </pic:cNvPicPr>
                  </pic:nvPicPr>
                  <pic:blipFill>
                    <a:blip r:embed="rId11" cstate="print"/>
                    <a:srcRect/>
                    <a:stretch>
                      <a:fillRect/>
                    </a:stretch>
                  </pic:blipFill>
                  <pic:spPr bwMode="auto">
                    <a:xfrm>
                      <a:off x="0" y="0"/>
                      <a:ext cx="1436370" cy="1018540"/>
                    </a:xfrm>
                    <a:prstGeom prst="rect">
                      <a:avLst/>
                    </a:prstGeom>
                    <a:noFill/>
                    <a:ln w="9525">
                      <a:noFill/>
                      <a:miter lim="800000"/>
                      <a:headEnd/>
                      <a:tailEnd/>
                    </a:ln>
                  </pic:spPr>
                </pic:pic>
              </a:graphicData>
            </a:graphic>
          </wp:anchor>
        </w:drawing>
      </w:r>
    </w:p>
    <w:p w:rsidR="00D53900" w:rsidRDefault="00D53900" w:rsidP="00D53900">
      <w:pPr>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Pr="000A0E6E" w:rsidRDefault="00D53900" w:rsidP="00D53900">
      <w:pPr>
        <w:jc w:val="center"/>
        <w:rPr>
          <w:rFonts w:ascii="Arial" w:hAnsi="Arial" w:cs="Arial"/>
          <w:b/>
          <w:bCs/>
          <w:color w:val="FF0000"/>
          <w:sz w:val="40"/>
          <w:szCs w:val="40"/>
        </w:rPr>
      </w:pPr>
    </w:p>
    <w:p w:rsidR="00D53900" w:rsidRDefault="00D53900" w:rsidP="00D53900">
      <w:pPr>
        <w:jc w:val="center"/>
        <w:rPr>
          <w:rFonts w:ascii="Arial" w:hAnsi="Arial" w:cs="Arial"/>
          <w:b/>
          <w:bCs/>
          <w:color w:val="FF0000"/>
          <w:sz w:val="40"/>
          <w:szCs w:val="40"/>
        </w:rPr>
      </w:pPr>
    </w:p>
    <w:p w:rsidR="00D53900" w:rsidRDefault="00D53900" w:rsidP="00D53900">
      <w:pPr>
        <w:jc w:val="center"/>
        <w:rPr>
          <w:rFonts w:ascii="Arial" w:hAnsi="Arial" w:cs="Arial"/>
          <w:b/>
          <w:bCs/>
          <w:color w:val="FF0000"/>
          <w:sz w:val="40"/>
          <w:szCs w:val="40"/>
        </w:rPr>
      </w:pPr>
    </w:p>
    <w:p w:rsidR="00D53900" w:rsidRDefault="00D53900" w:rsidP="00D53900">
      <w:pPr>
        <w:jc w:val="center"/>
        <w:rPr>
          <w:rFonts w:ascii="Arial" w:hAnsi="Arial" w:cs="Arial"/>
          <w:b/>
          <w:bCs/>
          <w:color w:val="FF0000"/>
          <w:sz w:val="40"/>
          <w:szCs w:val="40"/>
        </w:rPr>
      </w:pPr>
    </w:p>
    <w:p w:rsidR="00D53900" w:rsidRDefault="00D53900" w:rsidP="00D53900">
      <w:pPr>
        <w:jc w:val="center"/>
        <w:rPr>
          <w:rFonts w:ascii="Arial" w:hAnsi="Arial" w:cs="Arial"/>
          <w:b/>
          <w:bCs/>
          <w:color w:val="000000"/>
          <w:szCs w:val="40"/>
        </w:rPr>
      </w:pPr>
    </w:p>
    <w:p w:rsidR="00D53900" w:rsidRPr="000A0E6E" w:rsidRDefault="00E47720" w:rsidP="00D53900">
      <w:pPr>
        <w:jc w:val="center"/>
        <w:rPr>
          <w:rFonts w:ascii="Arial" w:hAnsi="Arial" w:cs="Arial"/>
          <w:b/>
          <w:bCs/>
          <w:color w:val="000000"/>
          <w:sz w:val="40"/>
          <w:szCs w:val="40"/>
        </w:rPr>
      </w:pPr>
      <w:r>
        <w:rPr>
          <w:rFonts w:ascii="Arial" w:hAnsi="Arial" w:cs="Arial"/>
          <w:b/>
          <w:bCs/>
          <w:color w:val="000000"/>
          <w:sz w:val="40"/>
          <w:szCs w:val="40"/>
        </w:rPr>
        <w:t>DIGNITY AND RESPECT</w:t>
      </w:r>
      <w:r w:rsidR="00D53900" w:rsidRPr="000A0E6E">
        <w:rPr>
          <w:rFonts w:ascii="Arial" w:hAnsi="Arial" w:cs="Arial"/>
          <w:b/>
          <w:bCs/>
          <w:color w:val="000000"/>
          <w:sz w:val="40"/>
          <w:szCs w:val="40"/>
        </w:rPr>
        <w:t xml:space="preserve"> POLICY</w:t>
      </w: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p>
    <w:p w:rsidR="006B196F" w:rsidRDefault="006B196F" w:rsidP="00D53900">
      <w:pPr>
        <w:jc w:val="right"/>
        <w:rPr>
          <w:rFonts w:ascii="Arial" w:hAnsi="Arial" w:cs="Arial"/>
          <w:b/>
          <w:bCs/>
          <w:color w:val="000000"/>
          <w:szCs w:val="40"/>
        </w:rPr>
      </w:pPr>
    </w:p>
    <w:p w:rsidR="00D53900" w:rsidRDefault="00D53900" w:rsidP="00D53900">
      <w:pPr>
        <w:jc w:val="right"/>
        <w:rPr>
          <w:rFonts w:ascii="Arial" w:hAnsi="Arial" w:cs="Arial"/>
          <w:b/>
          <w:bCs/>
          <w:color w:val="000000"/>
          <w:szCs w:val="40"/>
        </w:rPr>
      </w:pPr>
      <w:r>
        <w:rPr>
          <w:rFonts w:ascii="Arial" w:hAnsi="Arial" w:cs="Arial"/>
          <w:b/>
          <w:bCs/>
          <w:color w:val="000000"/>
          <w:szCs w:val="40"/>
        </w:rPr>
        <w:t xml:space="preserve">Revised </w:t>
      </w:r>
      <w:r w:rsidR="00760139">
        <w:rPr>
          <w:rFonts w:ascii="Arial" w:hAnsi="Arial" w:cs="Arial"/>
          <w:b/>
          <w:bCs/>
          <w:color w:val="000000"/>
          <w:szCs w:val="40"/>
        </w:rPr>
        <w:t>Ma</w:t>
      </w:r>
      <w:r w:rsidR="00695FEC">
        <w:rPr>
          <w:rFonts w:ascii="Arial" w:hAnsi="Arial" w:cs="Arial"/>
          <w:b/>
          <w:bCs/>
          <w:color w:val="000000"/>
          <w:szCs w:val="40"/>
        </w:rPr>
        <w:t>y</w:t>
      </w:r>
      <w:r w:rsidR="00760139">
        <w:rPr>
          <w:rFonts w:ascii="Arial" w:hAnsi="Arial" w:cs="Arial"/>
          <w:b/>
          <w:bCs/>
          <w:color w:val="000000"/>
          <w:szCs w:val="40"/>
        </w:rPr>
        <w:t xml:space="preserve"> 2016   </w:t>
      </w:r>
    </w:p>
    <w:p w:rsidR="00FB382F" w:rsidRPr="00691164" w:rsidRDefault="00FB382F" w:rsidP="004273D3">
      <w:pPr>
        <w:pStyle w:val="Heading1"/>
        <w:jc w:val="left"/>
        <w:rPr>
          <w:rFonts w:ascii="Arial" w:hAnsi="Arial" w:cs="Arial"/>
          <w:b/>
          <w:sz w:val="24"/>
          <w:szCs w:val="24"/>
        </w:rPr>
      </w:pPr>
      <w:r w:rsidRPr="00691164">
        <w:rPr>
          <w:rFonts w:ascii="Arial" w:hAnsi="Arial" w:cs="Arial"/>
          <w:b/>
          <w:sz w:val="24"/>
          <w:szCs w:val="24"/>
        </w:rPr>
        <w:lastRenderedPageBreak/>
        <w:t>Contents</w:t>
      </w:r>
      <w:r w:rsidR="00B53FAE">
        <w:rPr>
          <w:rFonts w:ascii="Arial" w:hAnsi="Arial" w:cs="Arial"/>
          <w:b/>
          <w:sz w:val="24"/>
          <w:szCs w:val="24"/>
        </w:rPr>
        <w:t xml:space="preserve"> </w:t>
      </w:r>
    </w:p>
    <w:p w:rsidR="00FB382F" w:rsidRPr="00FB382F" w:rsidRDefault="00FB382F" w:rsidP="00FB382F">
      <w:pPr>
        <w:rPr>
          <w:rFonts w:ascii="Arial" w:hAnsi="Arial" w:cs="Arial"/>
          <w:sz w:val="24"/>
          <w:szCs w:val="24"/>
        </w:rPr>
      </w:pPr>
    </w:p>
    <w:p w:rsidR="00FB382F" w:rsidRPr="00FB382F" w:rsidRDefault="00FB382F" w:rsidP="00FB382F">
      <w:pPr>
        <w:rPr>
          <w:rFonts w:ascii="Arial" w:hAnsi="Arial" w:cs="Arial"/>
          <w:sz w:val="24"/>
          <w:szCs w:val="24"/>
        </w:rPr>
      </w:pPr>
    </w:p>
    <w:p w:rsidR="00FB382F" w:rsidRPr="00FB382F" w:rsidRDefault="00FB382F" w:rsidP="00FB382F">
      <w:pPr>
        <w:numPr>
          <w:ilvl w:val="0"/>
          <w:numId w:val="12"/>
        </w:numPr>
        <w:overflowPunct/>
        <w:autoSpaceDE/>
        <w:autoSpaceDN/>
        <w:adjustRightInd/>
        <w:textAlignment w:val="auto"/>
        <w:rPr>
          <w:rFonts w:ascii="Arial" w:hAnsi="Arial" w:cs="Arial"/>
          <w:sz w:val="24"/>
          <w:szCs w:val="24"/>
        </w:rPr>
      </w:pPr>
      <w:r w:rsidRPr="00FB382F">
        <w:rPr>
          <w:rFonts w:ascii="Arial" w:hAnsi="Arial" w:cs="Arial"/>
          <w:sz w:val="24"/>
          <w:szCs w:val="24"/>
        </w:rPr>
        <w:t>Scope</w:t>
      </w:r>
    </w:p>
    <w:p w:rsidR="00FB382F" w:rsidRPr="00FB382F" w:rsidRDefault="00FB382F" w:rsidP="00FB382F">
      <w:pPr>
        <w:ind w:left="360"/>
        <w:rPr>
          <w:rFonts w:ascii="Arial" w:hAnsi="Arial" w:cs="Arial"/>
          <w:sz w:val="24"/>
          <w:szCs w:val="24"/>
        </w:rPr>
      </w:pPr>
    </w:p>
    <w:p w:rsidR="00FB382F" w:rsidRPr="00FB382F" w:rsidRDefault="00FB382F" w:rsidP="00FB382F">
      <w:pPr>
        <w:numPr>
          <w:ilvl w:val="0"/>
          <w:numId w:val="12"/>
        </w:numPr>
        <w:overflowPunct/>
        <w:autoSpaceDE/>
        <w:autoSpaceDN/>
        <w:adjustRightInd/>
        <w:textAlignment w:val="auto"/>
        <w:rPr>
          <w:rFonts w:ascii="Arial" w:hAnsi="Arial" w:cs="Arial"/>
          <w:sz w:val="24"/>
          <w:szCs w:val="24"/>
        </w:rPr>
      </w:pPr>
      <w:r w:rsidRPr="00FB382F">
        <w:rPr>
          <w:rFonts w:ascii="Arial" w:hAnsi="Arial" w:cs="Arial"/>
          <w:sz w:val="24"/>
          <w:szCs w:val="24"/>
        </w:rPr>
        <w:t xml:space="preserve">Introduction </w:t>
      </w:r>
    </w:p>
    <w:p w:rsidR="00FB382F" w:rsidRPr="00FB382F" w:rsidRDefault="00FB382F" w:rsidP="00FB382F">
      <w:pPr>
        <w:ind w:left="360"/>
        <w:rPr>
          <w:rFonts w:ascii="Arial" w:hAnsi="Arial" w:cs="Arial"/>
          <w:sz w:val="24"/>
          <w:szCs w:val="24"/>
        </w:rPr>
      </w:pPr>
    </w:p>
    <w:p w:rsidR="00FB382F" w:rsidRPr="00FB382F" w:rsidRDefault="00FB382F" w:rsidP="00FB382F">
      <w:pPr>
        <w:numPr>
          <w:ilvl w:val="0"/>
          <w:numId w:val="12"/>
        </w:numPr>
        <w:overflowPunct/>
        <w:autoSpaceDE/>
        <w:autoSpaceDN/>
        <w:adjustRightInd/>
        <w:textAlignment w:val="auto"/>
        <w:rPr>
          <w:rFonts w:ascii="Arial" w:hAnsi="Arial" w:cs="Arial"/>
          <w:sz w:val="24"/>
          <w:szCs w:val="24"/>
        </w:rPr>
      </w:pPr>
      <w:r w:rsidRPr="00FB382F">
        <w:rPr>
          <w:rFonts w:ascii="Arial" w:hAnsi="Arial" w:cs="Arial"/>
          <w:sz w:val="24"/>
          <w:szCs w:val="24"/>
        </w:rPr>
        <w:t xml:space="preserve">General </w:t>
      </w:r>
      <w:r w:rsidR="004273D3">
        <w:rPr>
          <w:rFonts w:ascii="Arial" w:hAnsi="Arial" w:cs="Arial"/>
          <w:sz w:val="24"/>
          <w:szCs w:val="24"/>
        </w:rPr>
        <w:t>Statement of Policy</w:t>
      </w:r>
      <w:r w:rsidRPr="00FB382F">
        <w:rPr>
          <w:rFonts w:ascii="Arial" w:hAnsi="Arial" w:cs="Arial"/>
          <w:sz w:val="24"/>
          <w:szCs w:val="24"/>
        </w:rPr>
        <w:t xml:space="preserve"> </w:t>
      </w:r>
    </w:p>
    <w:p w:rsidR="00FB382F" w:rsidRPr="00FB382F" w:rsidRDefault="00FB382F" w:rsidP="00FB382F">
      <w:pPr>
        <w:rPr>
          <w:rFonts w:ascii="Arial" w:hAnsi="Arial" w:cs="Arial"/>
          <w:sz w:val="24"/>
          <w:szCs w:val="24"/>
        </w:rPr>
      </w:pPr>
    </w:p>
    <w:p w:rsidR="00FB382F" w:rsidRPr="00FB382F" w:rsidRDefault="004273D3" w:rsidP="00FB382F">
      <w:pPr>
        <w:numPr>
          <w:ilvl w:val="0"/>
          <w:numId w:val="12"/>
        </w:numPr>
        <w:overflowPunct/>
        <w:autoSpaceDE/>
        <w:autoSpaceDN/>
        <w:adjustRightInd/>
        <w:textAlignment w:val="auto"/>
        <w:rPr>
          <w:rFonts w:ascii="Arial" w:hAnsi="Arial" w:cs="Arial"/>
          <w:sz w:val="24"/>
          <w:szCs w:val="24"/>
        </w:rPr>
      </w:pPr>
      <w:r>
        <w:rPr>
          <w:rFonts w:ascii="Arial" w:hAnsi="Arial" w:cs="Arial"/>
          <w:sz w:val="24"/>
          <w:szCs w:val="24"/>
        </w:rPr>
        <w:t>Unacceptable Behaviour</w:t>
      </w:r>
    </w:p>
    <w:p w:rsidR="00FB382F" w:rsidRPr="00FB382F" w:rsidRDefault="00FB382F" w:rsidP="00FB382F">
      <w:pPr>
        <w:rPr>
          <w:rFonts w:ascii="Arial" w:hAnsi="Arial" w:cs="Arial"/>
          <w:sz w:val="24"/>
          <w:szCs w:val="24"/>
        </w:rPr>
      </w:pPr>
    </w:p>
    <w:p w:rsidR="00FB382F" w:rsidRDefault="004273D3" w:rsidP="00FB382F">
      <w:pPr>
        <w:numPr>
          <w:ilvl w:val="0"/>
          <w:numId w:val="12"/>
        </w:numPr>
        <w:overflowPunct/>
        <w:autoSpaceDE/>
        <w:autoSpaceDN/>
        <w:adjustRightInd/>
        <w:textAlignment w:val="auto"/>
        <w:rPr>
          <w:rFonts w:ascii="Arial" w:hAnsi="Arial" w:cs="Arial"/>
          <w:sz w:val="24"/>
          <w:szCs w:val="24"/>
        </w:rPr>
      </w:pPr>
      <w:r>
        <w:rPr>
          <w:rFonts w:ascii="Arial" w:hAnsi="Arial" w:cs="Arial"/>
          <w:sz w:val="24"/>
          <w:szCs w:val="24"/>
        </w:rPr>
        <w:t>Procedure for Seeking Support</w:t>
      </w:r>
    </w:p>
    <w:p w:rsidR="004273D3" w:rsidRDefault="004273D3" w:rsidP="004273D3">
      <w:pPr>
        <w:overflowPunct/>
        <w:autoSpaceDE/>
        <w:autoSpaceDN/>
        <w:adjustRightInd/>
        <w:textAlignment w:val="auto"/>
        <w:rPr>
          <w:rFonts w:ascii="Arial" w:hAnsi="Arial" w:cs="Arial"/>
          <w:sz w:val="24"/>
          <w:szCs w:val="24"/>
        </w:rPr>
      </w:pPr>
    </w:p>
    <w:p w:rsidR="004273D3" w:rsidRDefault="004273D3" w:rsidP="004273D3">
      <w:pPr>
        <w:numPr>
          <w:ilvl w:val="1"/>
          <w:numId w:val="14"/>
        </w:numPr>
        <w:overflowPunct/>
        <w:autoSpaceDE/>
        <w:autoSpaceDN/>
        <w:adjustRightInd/>
        <w:textAlignment w:val="auto"/>
        <w:rPr>
          <w:rFonts w:ascii="Arial" w:hAnsi="Arial" w:cs="Arial"/>
          <w:sz w:val="24"/>
          <w:szCs w:val="24"/>
        </w:rPr>
      </w:pPr>
      <w:r>
        <w:rPr>
          <w:rFonts w:ascii="Arial" w:hAnsi="Arial" w:cs="Arial"/>
          <w:sz w:val="24"/>
          <w:szCs w:val="24"/>
        </w:rPr>
        <w:t>Informal Advice</w:t>
      </w:r>
    </w:p>
    <w:p w:rsidR="004273D3" w:rsidRDefault="00537DE5" w:rsidP="004273D3">
      <w:pPr>
        <w:numPr>
          <w:ilvl w:val="1"/>
          <w:numId w:val="14"/>
        </w:numPr>
        <w:overflowPunct/>
        <w:autoSpaceDE/>
        <w:autoSpaceDN/>
        <w:adjustRightInd/>
        <w:textAlignment w:val="auto"/>
        <w:rPr>
          <w:rFonts w:ascii="Arial" w:hAnsi="Arial" w:cs="Arial"/>
          <w:sz w:val="24"/>
          <w:szCs w:val="24"/>
        </w:rPr>
      </w:pPr>
      <w:r>
        <w:rPr>
          <w:rFonts w:ascii="Arial" w:hAnsi="Arial" w:cs="Arial"/>
          <w:sz w:val="24"/>
          <w:szCs w:val="24"/>
        </w:rPr>
        <w:t>Role of Dignity and Respect</w:t>
      </w:r>
      <w:r w:rsidR="004273D3">
        <w:rPr>
          <w:rFonts w:ascii="Arial" w:hAnsi="Arial" w:cs="Arial"/>
          <w:sz w:val="24"/>
          <w:szCs w:val="24"/>
        </w:rPr>
        <w:t xml:space="preserve"> Advisers</w:t>
      </w:r>
    </w:p>
    <w:p w:rsidR="004273D3" w:rsidRDefault="004273D3" w:rsidP="004273D3">
      <w:pPr>
        <w:numPr>
          <w:ilvl w:val="1"/>
          <w:numId w:val="14"/>
        </w:numPr>
        <w:overflowPunct/>
        <w:autoSpaceDE/>
        <w:autoSpaceDN/>
        <w:adjustRightInd/>
        <w:textAlignment w:val="auto"/>
        <w:rPr>
          <w:rFonts w:ascii="Arial" w:hAnsi="Arial" w:cs="Arial"/>
          <w:sz w:val="24"/>
          <w:szCs w:val="24"/>
        </w:rPr>
      </w:pPr>
      <w:r>
        <w:rPr>
          <w:rFonts w:ascii="Arial" w:hAnsi="Arial" w:cs="Arial"/>
          <w:sz w:val="24"/>
          <w:szCs w:val="24"/>
        </w:rPr>
        <w:t>Confidentiality</w:t>
      </w:r>
    </w:p>
    <w:p w:rsidR="004273D3" w:rsidRPr="00FB382F" w:rsidRDefault="00537DE5" w:rsidP="004273D3">
      <w:pPr>
        <w:numPr>
          <w:ilvl w:val="1"/>
          <w:numId w:val="14"/>
        </w:numPr>
        <w:overflowPunct/>
        <w:autoSpaceDE/>
        <w:autoSpaceDN/>
        <w:adjustRightInd/>
        <w:textAlignment w:val="auto"/>
        <w:rPr>
          <w:rFonts w:ascii="Arial" w:hAnsi="Arial" w:cs="Arial"/>
          <w:sz w:val="24"/>
          <w:szCs w:val="24"/>
        </w:rPr>
      </w:pPr>
      <w:r>
        <w:rPr>
          <w:rFonts w:ascii="Arial" w:hAnsi="Arial" w:cs="Arial"/>
          <w:sz w:val="24"/>
          <w:szCs w:val="24"/>
        </w:rPr>
        <w:t>Who are the Dignity and Respect</w:t>
      </w:r>
      <w:r w:rsidR="004273D3">
        <w:rPr>
          <w:rFonts w:ascii="Arial" w:hAnsi="Arial" w:cs="Arial"/>
          <w:sz w:val="24"/>
          <w:szCs w:val="24"/>
        </w:rPr>
        <w:t xml:space="preserve"> Advisers?</w:t>
      </w:r>
    </w:p>
    <w:p w:rsidR="00FB382F" w:rsidRPr="00FB382F" w:rsidRDefault="00FB382F" w:rsidP="00FB382F">
      <w:pPr>
        <w:rPr>
          <w:rFonts w:ascii="Arial" w:hAnsi="Arial" w:cs="Arial"/>
          <w:sz w:val="24"/>
          <w:szCs w:val="24"/>
        </w:rPr>
      </w:pPr>
    </w:p>
    <w:p w:rsidR="00FB382F" w:rsidRPr="00FB382F" w:rsidRDefault="004273D3" w:rsidP="00FB382F">
      <w:pPr>
        <w:numPr>
          <w:ilvl w:val="0"/>
          <w:numId w:val="12"/>
        </w:numPr>
        <w:overflowPunct/>
        <w:autoSpaceDE/>
        <w:autoSpaceDN/>
        <w:adjustRightInd/>
        <w:textAlignment w:val="auto"/>
        <w:rPr>
          <w:rFonts w:ascii="Arial" w:hAnsi="Arial" w:cs="Arial"/>
          <w:sz w:val="24"/>
          <w:szCs w:val="24"/>
        </w:rPr>
      </w:pPr>
      <w:r>
        <w:rPr>
          <w:rFonts w:ascii="Arial" w:hAnsi="Arial" w:cs="Arial"/>
          <w:sz w:val="24"/>
          <w:szCs w:val="24"/>
        </w:rPr>
        <w:t>Resolution</w:t>
      </w:r>
    </w:p>
    <w:p w:rsidR="00FB382F" w:rsidRPr="00FB382F" w:rsidRDefault="00FB382F" w:rsidP="00FB382F">
      <w:pPr>
        <w:pStyle w:val="Default"/>
        <w:rPr>
          <w:lang w:val="en-GB"/>
        </w:rPr>
      </w:pPr>
    </w:p>
    <w:p w:rsidR="00FB382F" w:rsidRPr="00FB382F" w:rsidRDefault="004273D3" w:rsidP="00FB382F">
      <w:pPr>
        <w:numPr>
          <w:ilvl w:val="0"/>
          <w:numId w:val="12"/>
        </w:numPr>
        <w:overflowPunct/>
        <w:autoSpaceDE/>
        <w:autoSpaceDN/>
        <w:adjustRightInd/>
        <w:textAlignment w:val="auto"/>
        <w:rPr>
          <w:rFonts w:ascii="Arial" w:hAnsi="Arial" w:cs="Arial"/>
          <w:sz w:val="24"/>
          <w:szCs w:val="24"/>
        </w:rPr>
      </w:pPr>
      <w:r>
        <w:rPr>
          <w:rFonts w:ascii="Arial" w:hAnsi="Arial" w:cs="Arial"/>
          <w:sz w:val="24"/>
          <w:szCs w:val="24"/>
        </w:rPr>
        <w:t>Role of HR</w:t>
      </w:r>
    </w:p>
    <w:p w:rsidR="00FB382F" w:rsidRPr="00FB382F" w:rsidRDefault="00FB382F" w:rsidP="00FB382F">
      <w:pPr>
        <w:rPr>
          <w:rFonts w:ascii="Arial" w:hAnsi="Arial" w:cs="Arial"/>
          <w:sz w:val="24"/>
          <w:szCs w:val="24"/>
        </w:rPr>
      </w:pPr>
    </w:p>
    <w:p w:rsidR="00FB382F" w:rsidRPr="00FB382F" w:rsidRDefault="004273D3" w:rsidP="00FB382F">
      <w:pPr>
        <w:numPr>
          <w:ilvl w:val="0"/>
          <w:numId w:val="12"/>
        </w:numPr>
        <w:overflowPunct/>
        <w:autoSpaceDE/>
        <w:autoSpaceDN/>
        <w:adjustRightInd/>
        <w:textAlignment w:val="auto"/>
        <w:rPr>
          <w:rFonts w:ascii="Arial" w:hAnsi="Arial" w:cs="Arial"/>
          <w:sz w:val="24"/>
          <w:szCs w:val="24"/>
        </w:rPr>
      </w:pPr>
      <w:r>
        <w:rPr>
          <w:rFonts w:ascii="Arial" w:hAnsi="Arial" w:cs="Arial"/>
          <w:sz w:val="24"/>
          <w:szCs w:val="24"/>
        </w:rPr>
        <w:t>Role of Managers</w:t>
      </w:r>
    </w:p>
    <w:p w:rsidR="00FB382F" w:rsidRPr="00FB382F" w:rsidRDefault="00FB382F" w:rsidP="00FB382F">
      <w:pPr>
        <w:rPr>
          <w:rFonts w:ascii="Arial" w:hAnsi="Arial" w:cs="Arial"/>
          <w:sz w:val="24"/>
          <w:szCs w:val="24"/>
        </w:rPr>
      </w:pPr>
    </w:p>
    <w:p w:rsidR="00FB382F" w:rsidRPr="00FB382F" w:rsidRDefault="004273D3" w:rsidP="00FB382F">
      <w:pPr>
        <w:numPr>
          <w:ilvl w:val="0"/>
          <w:numId w:val="12"/>
        </w:numPr>
        <w:overflowPunct/>
        <w:autoSpaceDE/>
        <w:autoSpaceDN/>
        <w:adjustRightInd/>
        <w:textAlignment w:val="auto"/>
        <w:rPr>
          <w:rFonts w:ascii="Arial" w:hAnsi="Arial" w:cs="Arial"/>
          <w:sz w:val="24"/>
          <w:szCs w:val="24"/>
        </w:rPr>
      </w:pPr>
      <w:r>
        <w:rPr>
          <w:rFonts w:ascii="Arial" w:hAnsi="Arial" w:cs="Arial"/>
          <w:sz w:val="24"/>
          <w:szCs w:val="24"/>
        </w:rPr>
        <w:t>Responsibilities of Employee</w:t>
      </w:r>
      <w:r w:rsidR="00537DE5">
        <w:rPr>
          <w:rFonts w:ascii="Arial" w:hAnsi="Arial" w:cs="Arial"/>
          <w:sz w:val="24"/>
          <w:szCs w:val="24"/>
        </w:rPr>
        <w:t>s and Students</w:t>
      </w:r>
    </w:p>
    <w:p w:rsidR="00FB382F" w:rsidRPr="00FB382F" w:rsidRDefault="00FB382F" w:rsidP="00FB382F">
      <w:pPr>
        <w:rPr>
          <w:rFonts w:ascii="Arial" w:hAnsi="Arial" w:cs="Arial"/>
          <w:sz w:val="24"/>
          <w:szCs w:val="24"/>
        </w:rPr>
      </w:pPr>
    </w:p>
    <w:p w:rsidR="00FB382F" w:rsidRPr="00FB382F" w:rsidRDefault="00691164" w:rsidP="00FB382F">
      <w:pPr>
        <w:numPr>
          <w:ilvl w:val="0"/>
          <w:numId w:val="12"/>
        </w:numPr>
        <w:overflowPunct/>
        <w:autoSpaceDE/>
        <w:autoSpaceDN/>
        <w:adjustRightInd/>
        <w:textAlignment w:val="auto"/>
        <w:rPr>
          <w:rFonts w:ascii="Arial" w:hAnsi="Arial" w:cs="Arial"/>
          <w:sz w:val="24"/>
          <w:szCs w:val="24"/>
        </w:rPr>
      </w:pPr>
      <w:r>
        <w:rPr>
          <w:rFonts w:ascii="Arial" w:hAnsi="Arial" w:cs="Arial"/>
          <w:sz w:val="24"/>
          <w:szCs w:val="24"/>
        </w:rPr>
        <w:t>Review of Policy and Procedure</w:t>
      </w:r>
    </w:p>
    <w:p w:rsidR="00FB382F" w:rsidRPr="00FB382F" w:rsidRDefault="00FB382F" w:rsidP="00FB382F">
      <w:pPr>
        <w:rPr>
          <w:rFonts w:ascii="Arial" w:hAnsi="Arial" w:cs="Arial"/>
          <w:b/>
          <w:color w:val="FF0000"/>
          <w:sz w:val="24"/>
          <w:szCs w:val="24"/>
        </w:rPr>
      </w:pPr>
    </w:p>
    <w:p w:rsidR="00FB382F" w:rsidRPr="00FB382F" w:rsidRDefault="00FB382F" w:rsidP="00FB382F">
      <w:pPr>
        <w:rPr>
          <w:rFonts w:ascii="Arial" w:hAnsi="Arial" w:cs="Arial"/>
          <w:b/>
          <w:color w:val="FF0000"/>
          <w:sz w:val="24"/>
          <w:szCs w:val="24"/>
        </w:rPr>
      </w:pPr>
    </w:p>
    <w:p w:rsidR="00FB382F" w:rsidRPr="00FB382F" w:rsidRDefault="00FB382F" w:rsidP="00FB382F">
      <w:pPr>
        <w:rPr>
          <w:rFonts w:ascii="Arial" w:hAnsi="Arial" w:cs="Arial"/>
          <w:b/>
          <w:color w:val="FF0000"/>
          <w:sz w:val="24"/>
          <w:szCs w:val="24"/>
        </w:rPr>
      </w:pPr>
    </w:p>
    <w:p w:rsidR="00FB382F" w:rsidRPr="00FB382F" w:rsidRDefault="00FB382F" w:rsidP="00FB382F">
      <w:pPr>
        <w:rPr>
          <w:rFonts w:ascii="Arial" w:hAnsi="Arial" w:cs="Arial"/>
          <w:b/>
          <w:color w:val="FF0000"/>
          <w:sz w:val="24"/>
          <w:szCs w:val="24"/>
        </w:rPr>
      </w:pPr>
    </w:p>
    <w:p w:rsidR="00FB382F" w:rsidRPr="00FB382F" w:rsidRDefault="00FB382F" w:rsidP="00FB382F">
      <w:pPr>
        <w:rPr>
          <w:rFonts w:ascii="Arial" w:hAnsi="Arial" w:cs="Arial"/>
          <w:b/>
          <w:sz w:val="24"/>
          <w:szCs w:val="24"/>
        </w:rPr>
      </w:pPr>
      <w:r w:rsidRPr="00FB382F">
        <w:rPr>
          <w:rFonts w:ascii="Arial" w:hAnsi="Arial" w:cs="Arial"/>
          <w:b/>
          <w:sz w:val="24"/>
          <w:szCs w:val="24"/>
        </w:rPr>
        <w:t>EQUALITY STATEMENT</w:t>
      </w:r>
    </w:p>
    <w:p w:rsidR="00D97C2F" w:rsidRPr="00E42D6E" w:rsidRDefault="00D97C2F" w:rsidP="00D97C2F">
      <w:pPr>
        <w:rPr>
          <w:rFonts w:ascii="Arial" w:hAnsi="Arial" w:cs="Arial"/>
          <w:sz w:val="24"/>
          <w:szCs w:val="24"/>
        </w:rPr>
      </w:pPr>
      <w:r w:rsidRPr="00E42D6E">
        <w:rPr>
          <w:rFonts w:ascii="Arial" w:hAnsi="Arial" w:cs="Arial"/>
          <w:sz w:val="24"/>
          <w:szCs w:val="24"/>
        </w:rPr>
        <w:t xml:space="preserve">Equality, freedom and </w:t>
      </w:r>
      <w:r w:rsidRPr="00E42D6E">
        <w:rPr>
          <w:rFonts w:ascii="Arial" w:hAnsi="Arial" w:cs="Arial"/>
          <w:b/>
          <w:sz w:val="24"/>
          <w:szCs w:val="24"/>
        </w:rPr>
        <w:t>treating all persons with</w:t>
      </w:r>
      <w:r w:rsidRPr="00E42D6E">
        <w:rPr>
          <w:rFonts w:ascii="Arial" w:hAnsi="Arial" w:cs="Arial"/>
          <w:sz w:val="24"/>
          <w:szCs w:val="24"/>
        </w:rPr>
        <w:t xml:space="preserve"> </w:t>
      </w:r>
      <w:r w:rsidRPr="00E42D6E">
        <w:rPr>
          <w:rFonts w:ascii="Arial" w:hAnsi="Arial" w:cs="Arial"/>
          <w:b/>
          <w:sz w:val="24"/>
          <w:szCs w:val="24"/>
        </w:rPr>
        <w:t>dignity and respect</w:t>
      </w:r>
      <w:r w:rsidRPr="00E42D6E">
        <w:rPr>
          <w:rFonts w:ascii="Arial" w:hAnsi="Arial" w:cs="Arial"/>
          <w:sz w:val="24"/>
          <w:szCs w:val="24"/>
        </w:rPr>
        <w:t xml:space="preserve"> are fundamental human rights.  As such, the University is committed to making these central in all its work.</w:t>
      </w:r>
    </w:p>
    <w:p w:rsidR="00D97C2F" w:rsidRPr="00E42D6E" w:rsidRDefault="00D97C2F" w:rsidP="00D97C2F">
      <w:pPr>
        <w:rPr>
          <w:rFonts w:ascii="Arial" w:hAnsi="Arial" w:cs="Arial"/>
          <w:sz w:val="24"/>
          <w:szCs w:val="24"/>
        </w:rPr>
      </w:pPr>
    </w:p>
    <w:p w:rsidR="00D97C2F" w:rsidRPr="00E42D6E" w:rsidRDefault="00D97C2F" w:rsidP="00D97C2F">
      <w:pPr>
        <w:rPr>
          <w:rFonts w:ascii="Arial" w:hAnsi="Arial" w:cs="Arial"/>
          <w:sz w:val="24"/>
          <w:szCs w:val="24"/>
          <w:u w:val="single"/>
        </w:rPr>
      </w:pPr>
      <w:r w:rsidRPr="00E42D6E">
        <w:rPr>
          <w:rFonts w:ascii="Arial" w:hAnsi="Arial" w:cs="Arial"/>
          <w:sz w:val="24"/>
          <w:szCs w:val="24"/>
        </w:rPr>
        <w:t>A diverse student body and workforce benefit the University’s role as a provider of high quality education and employment in a modern and ever-changing society. The University is firmly committed to the promotion of equality and will not unlawfully discriminate, or tolerate discrimination (direct or indirect, harassment or victimisation) on grounds of age, disability, ethnicity (including race, colour</w:t>
      </w:r>
      <w:r w:rsidR="00710409">
        <w:rPr>
          <w:rFonts w:ascii="Arial" w:hAnsi="Arial" w:cs="Arial"/>
          <w:sz w:val="24"/>
          <w:szCs w:val="24"/>
        </w:rPr>
        <w:t>,</w:t>
      </w:r>
      <w:r w:rsidR="00520B3B">
        <w:rPr>
          <w:rFonts w:ascii="Arial" w:hAnsi="Arial" w:cs="Arial"/>
          <w:sz w:val="24"/>
          <w:szCs w:val="24"/>
        </w:rPr>
        <w:t xml:space="preserve"> caste </w:t>
      </w:r>
      <w:r w:rsidRPr="00E42D6E">
        <w:rPr>
          <w:rFonts w:ascii="Arial" w:hAnsi="Arial" w:cs="Arial"/>
          <w:sz w:val="24"/>
          <w:szCs w:val="24"/>
        </w:rPr>
        <w:t xml:space="preserve"> and nationality) gender, gender identity, marriage or civil partnership, pregnancy or maternity, religion or belief and sexual orientation. This includes discrimination by association or due to perception. </w:t>
      </w:r>
    </w:p>
    <w:p w:rsidR="00D97C2F" w:rsidRPr="00E42D6E" w:rsidRDefault="00D97C2F" w:rsidP="00D97C2F">
      <w:pPr>
        <w:rPr>
          <w:rFonts w:ascii="Arial" w:hAnsi="Arial" w:cs="Arial"/>
          <w:sz w:val="24"/>
          <w:szCs w:val="24"/>
        </w:rPr>
      </w:pPr>
    </w:p>
    <w:p w:rsidR="00D97C2F" w:rsidRPr="00E42D6E" w:rsidRDefault="00A04514" w:rsidP="00D97C2F">
      <w:pPr>
        <w:rPr>
          <w:rFonts w:ascii="Arial" w:hAnsi="Arial" w:cs="Arial"/>
          <w:sz w:val="24"/>
          <w:szCs w:val="24"/>
        </w:rPr>
      </w:pPr>
      <w:r>
        <w:rPr>
          <w:rFonts w:ascii="Arial" w:hAnsi="Arial" w:cs="Arial"/>
          <w:sz w:val="24"/>
          <w:szCs w:val="24"/>
        </w:rPr>
        <w:t>Actions to promote equality</w:t>
      </w:r>
      <w:r w:rsidR="003C6DBD">
        <w:rPr>
          <w:rFonts w:ascii="Arial" w:hAnsi="Arial" w:cs="Arial"/>
          <w:sz w:val="24"/>
          <w:szCs w:val="24"/>
        </w:rPr>
        <w:t xml:space="preserve">, </w:t>
      </w:r>
      <w:r w:rsidR="003C6DBD" w:rsidRPr="00E42D6E">
        <w:rPr>
          <w:rFonts w:ascii="Arial" w:hAnsi="Arial" w:cs="Arial"/>
          <w:sz w:val="24"/>
          <w:szCs w:val="24"/>
        </w:rPr>
        <w:t>Equality</w:t>
      </w:r>
      <w:r w:rsidR="00760139">
        <w:rPr>
          <w:rFonts w:ascii="Arial" w:hAnsi="Arial" w:cs="Arial"/>
          <w:sz w:val="24"/>
          <w:szCs w:val="24"/>
        </w:rPr>
        <w:t xml:space="preserve"> </w:t>
      </w:r>
      <w:r w:rsidR="003C6DBD">
        <w:rPr>
          <w:rFonts w:ascii="Arial" w:hAnsi="Arial" w:cs="Arial"/>
          <w:sz w:val="24"/>
          <w:szCs w:val="24"/>
        </w:rPr>
        <w:t>Objectives</w:t>
      </w:r>
      <w:r w:rsidR="00760139">
        <w:rPr>
          <w:rFonts w:ascii="Arial" w:hAnsi="Arial" w:cs="Arial"/>
          <w:sz w:val="24"/>
          <w:szCs w:val="24"/>
        </w:rPr>
        <w:t xml:space="preserve"> with supporting </w:t>
      </w:r>
      <w:r w:rsidR="00D97C2F" w:rsidRPr="00E42D6E">
        <w:rPr>
          <w:rFonts w:ascii="Arial" w:hAnsi="Arial" w:cs="Arial"/>
          <w:sz w:val="24"/>
          <w:szCs w:val="24"/>
        </w:rPr>
        <w:t xml:space="preserve">action plans, and related </w:t>
      </w:r>
      <w:r w:rsidR="003C6DBD" w:rsidRPr="00E42D6E">
        <w:rPr>
          <w:rFonts w:ascii="Arial" w:hAnsi="Arial" w:cs="Arial"/>
          <w:sz w:val="24"/>
          <w:szCs w:val="24"/>
        </w:rPr>
        <w:t>Policies can</w:t>
      </w:r>
      <w:r w:rsidR="00D97C2F" w:rsidRPr="00E42D6E">
        <w:rPr>
          <w:rFonts w:ascii="Arial" w:hAnsi="Arial" w:cs="Arial"/>
          <w:sz w:val="24"/>
          <w:szCs w:val="24"/>
        </w:rPr>
        <w:t xml:space="preserve"> be found at </w:t>
      </w:r>
      <w:hyperlink r:id="rId12" w:history="1">
        <w:r w:rsidR="004C6577" w:rsidRPr="004C6577">
          <w:rPr>
            <w:rStyle w:val="Hyperlink"/>
            <w:rFonts w:ascii="Arial" w:hAnsi="Arial" w:cs="Arial"/>
          </w:rPr>
          <w:t>https://share.coventry.ac.uk/staff/ps/equality/Pages/default.aspx</w:t>
        </w:r>
      </w:hyperlink>
      <w:r w:rsidR="004C6577">
        <w:t xml:space="preserve"> </w:t>
      </w:r>
      <w:r w:rsidR="00D97C2F" w:rsidRPr="0014377E">
        <w:rPr>
          <w:rFonts w:ascii="Arial" w:hAnsi="Arial" w:cs="Arial"/>
          <w:sz w:val="24"/>
          <w:szCs w:val="24"/>
        </w:rPr>
        <w:t>.</w:t>
      </w:r>
      <w:r w:rsidR="00D97C2F" w:rsidRPr="00E42D6E">
        <w:rPr>
          <w:rFonts w:ascii="Arial" w:hAnsi="Arial" w:cs="Arial"/>
          <w:sz w:val="24"/>
          <w:szCs w:val="24"/>
        </w:rPr>
        <w:t xml:space="preserve"> Progress and successes are monitored by the Board of Governors and the Equality and Diversity Commi</w:t>
      </w:r>
      <w:r>
        <w:rPr>
          <w:rFonts w:ascii="Arial" w:hAnsi="Arial" w:cs="Arial"/>
          <w:sz w:val="24"/>
          <w:szCs w:val="24"/>
        </w:rPr>
        <w:t>ttee and are published annually (as above)</w:t>
      </w:r>
      <w:r w:rsidR="004C6577">
        <w:rPr>
          <w:rFonts w:ascii="Arial" w:hAnsi="Arial" w:cs="Arial"/>
          <w:sz w:val="24"/>
          <w:szCs w:val="24"/>
        </w:rPr>
        <w:t>.</w:t>
      </w:r>
    </w:p>
    <w:p w:rsidR="00D97C2F" w:rsidRPr="00E42D6E" w:rsidRDefault="00D97C2F" w:rsidP="00D97C2F">
      <w:pPr>
        <w:rPr>
          <w:rFonts w:ascii="Arial" w:hAnsi="Arial" w:cs="Arial"/>
          <w:sz w:val="24"/>
          <w:szCs w:val="24"/>
        </w:rPr>
      </w:pPr>
    </w:p>
    <w:p w:rsidR="00D53900" w:rsidRPr="00E42D6E" w:rsidRDefault="00D97C2F" w:rsidP="00D97C2F">
      <w:pPr>
        <w:pStyle w:val="Heading1"/>
        <w:jc w:val="left"/>
        <w:rPr>
          <w:rFonts w:ascii="Arial" w:hAnsi="Arial" w:cs="Arial"/>
          <w:sz w:val="24"/>
          <w:szCs w:val="24"/>
        </w:rPr>
      </w:pPr>
      <w:r w:rsidRPr="00E42D6E">
        <w:rPr>
          <w:rFonts w:ascii="Arial" w:hAnsi="Arial" w:cs="Arial"/>
          <w:sz w:val="24"/>
          <w:szCs w:val="24"/>
        </w:rPr>
        <w:t>The University is committed to the promotion of equality and diversity in the application of its policies and procedures, including this one.</w:t>
      </w:r>
    </w:p>
    <w:p w:rsidR="006F2E7B" w:rsidRDefault="00D53900" w:rsidP="00D97C2F">
      <w:pPr>
        <w:pStyle w:val="Heading1"/>
        <w:jc w:val="left"/>
        <w:rPr>
          <w:rFonts w:ascii="Arial" w:hAnsi="Arial"/>
          <w:b/>
          <w:sz w:val="24"/>
          <w:szCs w:val="24"/>
        </w:rPr>
      </w:pPr>
      <w:r>
        <w:rPr>
          <w:sz w:val="24"/>
        </w:rPr>
        <w:br w:type="page"/>
      </w:r>
      <w:r w:rsidR="00FB382F">
        <w:rPr>
          <w:rFonts w:ascii="Arial" w:hAnsi="Arial"/>
          <w:b/>
          <w:sz w:val="24"/>
          <w:szCs w:val="24"/>
        </w:rPr>
        <w:lastRenderedPageBreak/>
        <w:t>1.</w:t>
      </w:r>
      <w:r w:rsidR="00FB382F">
        <w:rPr>
          <w:rFonts w:ascii="Arial" w:hAnsi="Arial"/>
          <w:b/>
          <w:sz w:val="24"/>
          <w:szCs w:val="24"/>
        </w:rPr>
        <w:tab/>
        <w:t>Scope</w:t>
      </w:r>
    </w:p>
    <w:p w:rsidR="00FB382F" w:rsidRDefault="00FB382F" w:rsidP="002A33D2">
      <w:pPr>
        <w:tabs>
          <w:tab w:val="left" w:pos="709"/>
        </w:tabs>
        <w:rPr>
          <w:rFonts w:ascii="Arial" w:hAnsi="Arial"/>
          <w:b/>
          <w:sz w:val="24"/>
          <w:szCs w:val="24"/>
        </w:rPr>
      </w:pPr>
    </w:p>
    <w:p w:rsidR="0093559B" w:rsidRPr="00614CE8" w:rsidRDefault="008D037C" w:rsidP="0093559B">
      <w:pPr>
        <w:rPr>
          <w:rFonts w:ascii="Arial" w:hAnsi="Arial"/>
          <w:iCs/>
          <w:sz w:val="24"/>
          <w:szCs w:val="24"/>
        </w:rPr>
      </w:pPr>
      <w:r>
        <w:rPr>
          <w:rFonts w:ascii="Arial" w:hAnsi="Arial"/>
          <w:iCs/>
          <w:sz w:val="24"/>
          <w:szCs w:val="24"/>
        </w:rPr>
        <w:t>1.1</w:t>
      </w:r>
      <w:r w:rsidR="009E1F9D">
        <w:rPr>
          <w:rFonts w:ascii="Arial" w:hAnsi="Arial"/>
          <w:iCs/>
          <w:sz w:val="24"/>
          <w:szCs w:val="24"/>
        </w:rPr>
        <w:tab/>
      </w:r>
      <w:r w:rsidR="008C7270" w:rsidRPr="00FB382F">
        <w:rPr>
          <w:rFonts w:ascii="Arial" w:hAnsi="Arial"/>
          <w:iCs/>
          <w:sz w:val="24"/>
          <w:szCs w:val="24"/>
        </w:rPr>
        <w:t>This Policy demonstrates the overriding commitment of the Univer</w:t>
      </w:r>
      <w:r w:rsidR="008C7270">
        <w:rPr>
          <w:rFonts w:ascii="Arial" w:hAnsi="Arial"/>
          <w:iCs/>
          <w:sz w:val="24"/>
          <w:szCs w:val="24"/>
        </w:rPr>
        <w:t xml:space="preserve">sity to </w:t>
      </w:r>
      <w:r w:rsidR="009E1F9D">
        <w:rPr>
          <w:rFonts w:ascii="Arial" w:hAnsi="Arial"/>
          <w:iCs/>
          <w:sz w:val="24"/>
          <w:szCs w:val="24"/>
        </w:rPr>
        <w:tab/>
      </w:r>
      <w:r w:rsidR="008C7270">
        <w:rPr>
          <w:rFonts w:ascii="Arial" w:hAnsi="Arial"/>
          <w:iCs/>
          <w:sz w:val="24"/>
          <w:szCs w:val="24"/>
        </w:rPr>
        <w:t>ensuring dignity and respect.</w:t>
      </w:r>
      <w:r w:rsidR="008C7270" w:rsidRPr="00FB382F">
        <w:rPr>
          <w:rFonts w:ascii="Arial" w:hAnsi="Arial"/>
          <w:iCs/>
          <w:sz w:val="24"/>
          <w:szCs w:val="24"/>
        </w:rPr>
        <w:t xml:space="preserve">  </w:t>
      </w:r>
      <w:r w:rsidR="0093559B">
        <w:rPr>
          <w:rFonts w:ascii="Arial" w:hAnsi="Arial"/>
          <w:iCs/>
          <w:sz w:val="24"/>
          <w:szCs w:val="24"/>
        </w:rPr>
        <w:t xml:space="preserve"> It is designed to support an employee or student</w:t>
      </w:r>
      <w:r w:rsidR="0093559B" w:rsidRPr="00614CE8">
        <w:rPr>
          <w:rFonts w:ascii="Arial" w:hAnsi="Arial"/>
          <w:iCs/>
          <w:sz w:val="24"/>
          <w:szCs w:val="24"/>
        </w:rPr>
        <w:t xml:space="preserve"> </w:t>
      </w:r>
      <w:r w:rsidR="009E1F9D">
        <w:rPr>
          <w:rFonts w:ascii="Arial" w:hAnsi="Arial"/>
          <w:iCs/>
          <w:sz w:val="24"/>
          <w:szCs w:val="24"/>
        </w:rPr>
        <w:tab/>
      </w:r>
      <w:r w:rsidR="0093559B" w:rsidRPr="00614CE8">
        <w:rPr>
          <w:rFonts w:ascii="Arial" w:hAnsi="Arial"/>
          <w:iCs/>
          <w:sz w:val="24"/>
          <w:szCs w:val="24"/>
        </w:rPr>
        <w:t>at a time of personal dis</w:t>
      </w:r>
      <w:r w:rsidR="0093559B">
        <w:rPr>
          <w:rFonts w:ascii="Arial" w:hAnsi="Arial"/>
          <w:iCs/>
          <w:sz w:val="24"/>
          <w:szCs w:val="24"/>
        </w:rPr>
        <w:t>tress or concern and to enable them</w:t>
      </w:r>
      <w:r w:rsidR="0093559B" w:rsidRPr="00614CE8">
        <w:rPr>
          <w:rFonts w:ascii="Arial" w:hAnsi="Arial"/>
          <w:iCs/>
          <w:sz w:val="24"/>
          <w:szCs w:val="24"/>
        </w:rPr>
        <w:t xml:space="preserve"> to make an </w:t>
      </w:r>
      <w:r w:rsidR="009E1F9D">
        <w:rPr>
          <w:rFonts w:ascii="Arial" w:hAnsi="Arial"/>
          <w:iCs/>
          <w:sz w:val="24"/>
          <w:szCs w:val="24"/>
        </w:rPr>
        <w:tab/>
      </w:r>
      <w:r w:rsidR="0093559B" w:rsidRPr="00614CE8">
        <w:rPr>
          <w:rFonts w:ascii="Arial" w:hAnsi="Arial"/>
          <w:iCs/>
          <w:sz w:val="24"/>
          <w:szCs w:val="24"/>
        </w:rPr>
        <w:t>informed decision on their next course of action.</w:t>
      </w:r>
    </w:p>
    <w:p w:rsidR="0093559B" w:rsidRDefault="0093559B" w:rsidP="006B196F">
      <w:pPr>
        <w:rPr>
          <w:rFonts w:ascii="Arial" w:hAnsi="Arial"/>
          <w:iCs/>
          <w:sz w:val="24"/>
          <w:szCs w:val="24"/>
        </w:rPr>
      </w:pPr>
    </w:p>
    <w:p w:rsidR="00A73C93" w:rsidRPr="0096335D" w:rsidRDefault="009E1F9D" w:rsidP="00A04514">
      <w:pPr>
        <w:rPr>
          <w:rFonts w:ascii="Arial" w:hAnsi="Arial"/>
          <w:iCs/>
          <w:sz w:val="24"/>
          <w:szCs w:val="24"/>
        </w:rPr>
      </w:pPr>
      <w:r>
        <w:rPr>
          <w:rFonts w:ascii="Arial" w:hAnsi="Arial"/>
          <w:iCs/>
          <w:sz w:val="24"/>
          <w:szCs w:val="24"/>
        </w:rPr>
        <w:tab/>
      </w:r>
      <w:r w:rsidR="007440B5">
        <w:rPr>
          <w:rFonts w:ascii="Arial" w:hAnsi="Arial"/>
          <w:iCs/>
          <w:sz w:val="24"/>
          <w:szCs w:val="24"/>
        </w:rPr>
        <w:t xml:space="preserve">The Policy covers behaviours which result in staff and students feeling </w:t>
      </w:r>
      <w:r w:rsidR="004351D8" w:rsidRPr="004351D8">
        <w:rPr>
          <w:rFonts w:ascii="Arial" w:hAnsi="Arial"/>
          <w:iCs/>
          <w:sz w:val="24"/>
          <w:szCs w:val="24"/>
        </w:rPr>
        <w:t>t</w:t>
      </w:r>
      <w:r w:rsidR="007440B5">
        <w:rPr>
          <w:rFonts w:ascii="Arial" w:hAnsi="Arial"/>
          <w:iCs/>
          <w:sz w:val="24"/>
          <w:szCs w:val="24"/>
        </w:rPr>
        <w:t xml:space="preserve">hey are </w:t>
      </w:r>
      <w:r>
        <w:rPr>
          <w:rFonts w:ascii="Arial" w:hAnsi="Arial"/>
          <w:iCs/>
          <w:sz w:val="24"/>
          <w:szCs w:val="24"/>
        </w:rPr>
        <w:tab/>
      </w:r>
      <w:r w:rsidR="007440B5">
        <w:rPr>
          <w:rFonts w:ascii="Arial" w:hAnsi="Arial"/>
          <w:iCs/>
          <w:sz w:val="24"/>
          <w:szCs w:val="24"/>
        </w:rPr>
        <w:t>not being treated with dignity and respect, includ</w:t>
      </w:r>
      <w:r w:rsidR="00D11FF3">
        <w:rPr>
          <w:rFonts w:ascii="Arial" w:hAnsi="Arial"/>
          <w:iCs/>
          <w:sz w:val="24"/>
          <w:szCs w:val="24"/>
        </w:rPr>
        <w:t>ing bullying and harassment.</w:t>
      </w:r>
    </w:p>
    <w:p w:rsidR="00A73C93" w:rsidRDefault="00A73C93" w:rsidP="00FB382F">
      <w:pPr>
        <w:tabs>
          <w:tab w:val="left" w:pos="709"/>
        </w:tabs>
        <w:rPr>
          <w:rFonts w:ascii="Arial" w:hAnsi="Arial"/>
          <w:iCs/>
          <w:sz w:val="24"/>
          <w:szCs w:val="24"/>
        </w:rPr>
      </w:pPr>
    </w:p>
    <w:p w:rsidR="00FB382F" w:rsidRDefault="00FB382F" w:rsidP="00FB382F">
      <w:pPr>
        <w:tabs>
          <w:tab w:val="left" w:pos="709"/>
        </w:tabs>
        <w:rPr>
          <w:rFonts w:ascii="Arial" w:hAnsi="Arial"/>
          <w:iCs/>
          <w:sz w:val="24"/>
          <w:szCs w:val="24"/>
        </w:rPr>
      </w:pPr>
      <w:r>
        <w:rPr>
          <w:rFonts w:ascii="Arial" w:hAnsi="Arial"/>
          <w:iCs/>
          <w:sz w:val="24"/>
          <w:szCs w:val="24"/>
        </w:rPr>
        <w:t>1.2</w:t>
      </w:r>
      <w:r>
        <w:rPr>
          <w:rFonts w:ascii="Arial" w:hAnsi="Arial"/>
          <w:iCs/>
          <w:sz w:val="24"/>
          <w:szCs w:val="24"/>
        </w:rPr>
        <w:tab/>
        <w:t>The policy is applicable to all staff</w:t>
      </w:r>
      <w:r w:rsidR="00614CE8">
        <w:rPr>
          <w:rFonts w:ascii="Arial" w:hAnsi="Arial"/>
          <w:iCs/>
          <w:sz w:val="24"/>
          <w:szCs w:val="24"/>
        </w:rPr>
        <w:t xml:space="preserve"> and students at</w:t>
      </w:r>
      <w:r>
        <w:rPr>
          <w:rFonts w:ascii="Arial" w:hAnsi="Arial"/>
          <w:iCs/>
          <w:sz w:val="24"/>
          <w:szCs w:val="24"/>
        </w:rPr>
        <w:t xml:space="preserve"> the University.</w:t>
      </w:r>
    </w:p>
    <w:p w:rsidR="00FB382F" w:rsidRDefault="00FB382F" w:rsidP="00FB382F">
      <w:pPr>
        <w:tabs>
          <w:tab w:val="left" w:pos="709"/>
        </w:tabs>
        <w:ind w:left="709" w:hanging="709"/>
        <w:rPr>
          <w:rFonts w:ascii="Arial" w:hAnsi="Arial"/>
          <w:iCs/>
          <w:sz w:val="24"/>
          <w:szCs w:val="24"/>
        </w:rPr>
      </w:pPr>
    </w:p>
    <w:p w:rsidR="00FB382F" w:rsidRPr="00FB382F" w:rsidRDefault="00FB382F" w:rsidP="00FB382F">
      <w:pPr>
        <w:tabs>
          <w:tab w:val="left" w:pos="709"/>
        </w:tabs>
        <w:ind w:left="709" w:hanging="709"/>
        <w:rPr>
          <w:rFonts w:ascii="Arial" w:hAnsi="Arial"/>
          <w:sz w:val="24"/>
          <w:szCs w:val="24"/>
        </w:rPr>
      </w:pPr>
    </w:p>
    <w:p w:rsidR="006F2E7B" w:rsidRPr="00BB2FE8" w:rsidRDefault="0043079A" w:rsidP="002A33D2">
      <w:pPr>
        <w:pStyle w:val="Heading3"/>
        <w:tabs>
          <w:tab w:val="left" w:pos="709"/>
        </w:tabs>
        <w:rPr>
          <w:rFonts w:ascii="Arial" w:hAnsi="Arial"/>
          <w:szCs w:val="24"/>
        </w:rPr>
      </w:pPr>
      <w:r>
        <w:rPr>
          <w:rFonts w:ascii="Arial" w:hAnsi="Arial"/>
          <w:szCs w:val="24"/>
        </w:rPr>
        <w:t>2</w:t>
      </w:r>
      <w:r w:rsidR="006F2E7B" w:rsidRPr="00BB2FE8">
        <w:rPr>
          <w:rFonts w:ascii="Arial" w:hAnsi="Arial"/>
          <w:szCs w:val="24"/>
        </w:rPr>
        <w:t>.</w:t>
      </w:r>
      <w:r w:rsidR="006F2E7B" w:rsidRPr="00BB2FE8">
        <w:rPr>
          <w:rFonts w:ascii="Arial" w:hAnsi="Arial"/>
          <w:szCs w:val="24"/>
        </w:rPr>
        <w:tab/>
        <w:t xml:space="preserve">Introduction </w:t>
      </w:r>
    </w:p>
    <w:p w:rsidR="006F2E7B" w:rsidRPr="00BB2FE8" w:rsidRDefault="006F2E7B" w:rsidP="002A33D2">
      <w:pPr>
        <w:tabs>
          <w:tab w:val="left" w:pos="709"/>
        </w:tabs>
        <w:ind w:left="360"/>
        <w:rPr>
          <w:rFonts w:ascii="Arial" w:hAnsi="Arial"/>
          <w:sz w:val="24"/>
          <w:szCs w:val="24"/>
        </w:rPr>
      </w:pPr>
    </w:p>
    <w:p w:rsidR="00F14865" w:rsidRPr="00BB2FE8" w:rsidRDefault="008C7270" w:rsidP="00FB382F">
      <w:pPr>
        <w:pStyle w:val="BodyText2"/>
        <w:ind w:left="720" w:hanging="720"/>
      </w:pPr>
      <w:r>
        <w:rPr>
          <w:szCs w:val="24"/>
        </w:rPr>
        <w:t>2</w:t>
      </w:r>
      <w:r w:rsidRPr="00BB2FE8">
        <w:rPr>
          <w:szCs w:val="24"/>
        </w:rPr>
        <w:t>.1</w:t>
      </w:r>
      <w:r w:rsidRPr="00BB2FE8">
        <w:rPr>
          <w:szCs w:val="24"/>
        </w:rPr>
        <w:tab/>
        <w:t xml:space="preserve">Coventry University </w:t>
      </w:r>
      <w:r>
        <w:rPr>
          <w:szCs w:val="24"/>
        </w:rPr>
        <w:t>is committed to providing an environment</w:t>
      </w:r>
      <w:r w:rsidRPr="00BB2FE8">
        <w:rPr>
          <w:szCs w:val="24"/>
        </w:rPr>
        <w:t xml:space="preserve"> </w:t>
      </w:r>
      <w:r>
        <w:rPr>
          <w:szCs w:val="24"/>
        </w:rPr>
        <w:t>where all</w:t>
      </w:r>
      <w:r w:rsidRPr="00BB2FE8">
        <w:rPr>
          <w:szCs w:val="24"/>
        </w:rPr>
        <w:t xml:space="preserve"> are treated with dignity and respect; </w:t>
      </w:r>
      <w:r>
        <w:rPr>
          <w:szCs w:val="24"/>
        </w:rPr>
        <w:t>a</w:t>
      </w:r>
      <w:r w:rsidRPr="00BB2FE8">
        <w:rPr>
          <w:szCs w:val="24"/>
        </w:rPr>
        <w:t xml:space="preserve"> </w:t>
      </w:r>
      <w:r>
        <w:rPr>
          <w:szCs w:val="24"/>
        </w:rPr>
        <w:t>place</w:t>
      </w:r>
      <w:r w:rsidRPr="00BB2FE8">
        <w:rPr>
          <w:szCs w:val="24"/>
        </w:rPr>
        <w:t xml:space="preserve"> free from bullying, any form of harassment</w:t>
      </w:r>
      <w:r>
        <w:rPr>
          <w:szCs w:val="24"/>
        </w:rPr>
        <w:t>,</w:t>
      </w:r>
      <w:r w:rsidRPr="00BB2FE8">
        <w:rPr>
          <w:szCs w:val="24"/>
        </w:rPr>
        <w:t xml:space="preserve"> discrimination or victimisation and where no such actions are tolerated. </w:t>
      </w:r>
      <w:r w:rsidR="00275FB4">
        <w:rPr>
          <w:szCs w:val="24"/>
        </w:rPr>
        <w:t xml:space="preserve"> It wishes to promote an environment </w:t>
      </w:r>
      <w:r w:rsidR="003C6DBD">
        <w:rPr>
          <w:szCs w:val="24"/>
        </w:rPr>
        <w:t>where individuals</w:t>
      </w:r>
      <w:r w:rsidR="00275FB4">
        <w:rPr>
          <w:szCs w:val="24"/>
        </w:rPr>
        <w:t xml:space="preserve"> have the opportunity to reach their full potential</w:t>
      </w:r>
      <w:r w:rsidR="009E1F9D">
        <w:rPr>
          <w:szCs w:val="24"/>
        </w:rPr>
        <w:t>.</w:t>
      </w:r>
    </w:p>
    <w:p w:rsidR="006F2E7B" w:rsidRPr="00BB2FE8" w:rsidRDefault="006F2E7B" w:rsidP="002A33D2">
      <w:pPr>
        <w:pStyle w:val="BodyText2"/>
        <w:tabs>
          <w:tab w:val="left" w:pos="1280"/>
        </w:tabs>
        <w:rPr>
          <w:i/>
          <w:szCs w:val="24"/>
        </w:rPr>
      </w:pPr>
      <w:r w:rsidRPr="00BB2FE8">
        <w:rPr>
          <w:i/>
          <w:szCs w:val="24"/>
        </w:rPr>
        <w:tab/>
      </w:r>
    </w:p>
    <w:p w:rsidR="006F2E7B" w:rsidRPr="00BB2FE8" w:rsidRDefault="0043079A" w:rsidP="002A33D2">
      <w:pPr>
        <w:pStyle w:val="BodyText2"/>
        <w:ind w:left="720" w:hanging="720"/>
        <w:rPr>
          <w:szCs w:val="24"/>
        </w:rPr>
      </w:pPr>
      <w:r>
        <w:rPr>
          <w:szCs w:val="24"/>
        </w:rPr>
        <w:t>2</w:t>
      </w:r>
      <w:r w:rsidR="006F2E7B" w:rsidRPr="00BB2FE8">
        <w:rPr>
          <w:szCs w:val="24"/>
        </w:rPr>
        <w:t>.</w:t>
      </w:r>
      <w:r w:rsidR="00FB382F">
        <w:rPr>
          <w:szCs w:val="24"/>
        </w:rPr>
        <w:t>2</w:t>
      </w:r>
      <w:r w:rsidR="006F2E7B" w:rsidRPr="00BB2FE8">
        <w:rPr>
          <w:szCs w:val="24"/>
        </w:rPr>
        <w:tab/>
        <w:t>The University recognises the liability that bo</w:t>
      </w:r>
      <w:r w:rsidR="00446852">
        <w:rPr>
          <w:szCs w:val="24"/>
        </w:rPr>
        <w:t>th the institution and individuals</w:t>
      </w:r>
      <w:r w:rsidR="006F2E7B" w:rsidRPr="00BB2FE8">
        <w:rPr>
          <w:szCs w:val="24"/>
        </w:rPr>
        <w:t xml:space="preserve"> may face under criminal and civil law should acts and omissions which contravene legislation be left unchecked. The most relevant pieces of legislation are</w:t>
      </w:r>
    </w:p>
    <w:p w:rsidR="006F2E7B" w:rsidRPr="00BB2FE8" w:rsidRDefault="006F2E7B" w:rsidP="002A33D2">
      <w:pPr>
        <w:pStyle w:val="BodyText2"/>
        <w:rPr>
          <w:szCs w:val="24"/>
        </w:rPr>
      </w:pPr>
    </w:p>
    <w:p w:rsidR="006F2E7B" w:rsidRPr="00BB2FE8" w:rsidRDefault="006F2E7B" w:rsidP="00563ECE">
      <w:pPr>
        <w:pStyle w:val="BodyText2"/>
        <w:numPr>
          <w:ilvl w:val="0"/>
          <w:numId w:val="18"/>
        </w:numPr>
        <w:rPr>
          <w:szCs w:val="24"/>
        </w:rPr>
      </w:pPr>
      <w:r w:rsidRPr="00BB2FE8">
        <w:rPr>
          <w:szCs w:val="24"/>
        </w:rPr>
        <w:t>The Health and Safety at Work Act 1974;</w:t>
      </w:r>
    </w:p>
    <w:p w:rsidR="006F2E7B" w:rsidRPr="00BB2FE8" w:rsidRDefault="006F2E7B" w:rsidP="002A33D2">
      <w:pPr>
        <w:pStyle w:val="BodyText2"/>
        <w:rPr>
          <w:szCs w:val="24"/>
        </w:rPr>
      </w:pPr>
      <w:r w:rsidRPr="00BB2FE8">
        <w:rPr>
          <w:szCs w:val="24"/>
        </w:rPr>
        <w:tab/>
      </w:r>
    </w:p>
    <w:p w:rsidR="006F2E7B" w:rsidRPr="00BB2FE8" w:rsidRDefault="006F2E7B" w:rsidP="00563ECE">
      <w:pPr>
        <w:pStyle w:val="BodyText2"/>
        <w:numPr>
          <w:ilvl w:val="0"/>
          <w:numId w:val="18"/>
        </w:numPr>
        <w:rPr>
          <w:szCs w:val="24"/>
        </w:rPr>
      </w:pPr>
      <w:r w:rsidRPr="00BB2FE8">
        <w:rPr>
          <w:szCs w:val="24"/>
        </w:rPr>
        <w:t>The Protection from Harassment Act 1997;</w:t>
      </w:r>
    </w:p>
    <w:p w:rsidR="006F2E7B" w:rsidRPr="00BB2FE8" w:rsidRDefault="006F2E7B" w:rsidP="00C90E46">
      <w:pPr>
        <w:tabs>
          <w:tab w:val="left" w:pos="709"/>
        </w:tabs>
        <w:rPr>
          <w:rFonts w:ascii="Arial" w:hAnsi="Arial"/>
          <w:sz w:val="24"/>
          <w:szCs w:val="24"/>
        </w:rPr>
      </w:pPr>
    </w:p>
    <w:p w:rsidR="006F2E7B" w:rsidRPr="00563ECE" w:rsidRDefault="006F2E7B" w:rsidP="00563ECE">
      <w:pPr>
        <w:pStyle w:val="ListParagraph"/>
        <w:numPr>
          <w:ilvl w:val="0"/>
          <w:numId w:val="18"/>
        </w:numPr>
        <w:tabs>
          <w:tab w:val="left" w:pos="709"/>
        </w:tabs>
        <w:rPr>
          <w:rFonts w:ascii="Arial" w:hAnsi="Arial"/>
          <w:sz w:val="24"/>
          <w:szCs w:val="24"/>
        </w:rPr>
      </w:pPr>
      <w:r w:rsidRPr="00563ECE">
        <w:rPr>
          <w:rFonts w:ascii="Arial" w:hAnsi="Arial"/>
          <w:sz w:val="24"/>
          <w:szCs w:val="24"/>
        </w:rPr>
        <w:t>The Human Rights Act 1998.</w:t>
      </w:r>
    </w:p>
    <w:p w:rsidR="00C90E46" w:rsidRDefault="00C90E46" w:rsidP="002A33D2">
      <w:pPr>
        <w:tabs>
          <w:tab w:val="left" w:pos="709"/>
        </w:tabs>
        <w:ind w:firstLine="720"/>
        <w:rPr>
          <w:rFonts w:ascii="Arial" w:hAnsi="Arial"/>
          <w:sz w:val="24"/>
          <w:szCs w:val="24"/>
        </w:rPr>
      </w:pPr>
    </w:p>
    <w:p w:rsidR="00275FB4" w:rsidRPr="00563ECE" w:rsidRDefault="00C90E46" w:rsidP="00275FB4">
      <w:pPr>
        <w:pStyle w:val="ListParagraph"/>
        <w:numPr>
          <w:ilvl w:val="0"/>
          <w:numId w:val="18"/>
        </w:numPr>
        <w:tabs>
          <w:tab w:val="left" w:pos="709"/>
        </w:tabs>
        <w:rPr>
          <w:rFonts w:ascii="Arial" w:hAnsi="Arial"/>
          <w:sz w:val="24"/>
          <w:szCs w:val="24"/>
        </w:rPr>
      </w:pPr>
      <w:r w:rsidRPr="00275FB4">
        <w:rPr>
          <w:rFonts w:ascii="Arial" w:hAnsi="Arial"/>
          <w:sz w:val="24"/>
          <w:szCs w:val="24"/>
        </w:rPr>
        <w:t>The Equality Act 2010</w:t>
      </w:r>
      <w:r w:rsidR="00273402" w:rsidRPr="00275FB4">
        <w:rPr>
          <w:rFonts w:ascii="Arial" w:hAnsi="Arial"/>
          <w:sz w:val="24"/>
          <w:szCs w:val="24"/>
        </w:rPr>
        <w:t xml:space="preserve">, </w:t>
      </w:r>
      <w:r w:rsidR="00275FB4">
        <w:rPr>
          <w:rFonts w:ascii="Arial" w:hAnsi="Arial"/>
          <w:sz w:val="24"/>
          <w:szCs w:val="24"/>
        </w:rPr>
        <w:t xml:space="preserve">which includes the public sector duty to foster good relations </w:t>
      </w:r>
    </w:p>
    <w:p w:rsidR="006F2E7B" w:rsidRDefault="006F2E7B" w:rsidP="009E1F9D">
      <w:pPr>
        <w:tabs>
          <w:tab w:val="left" w:pos="709"/>
        </w:tabs>
        <w:rPr>
          <w:rFonts w:ascii="Arial" w:hAnsi="Arial"/>
          <w:sz w:val="24"/>
          <w:szCs w:val="24"/>
        </w:rPr>
      </w:pPr>
    </w:p>
    <w:p w:rsidR="006F2E7B" w:rsidRPr="00BB2FE8" w:rsidRDefault="006F2E7B" w:rsidP="002A33D2">
      <w:pPr>
        <w:tabs>
          <w:tab w:val="left" w:pos="709"/>
        </w:tabs>
        <w:ind w:left="720"/>
        <w:rPr>
          <w:rFonts w:ascii="Arial" w:hAnsi="Arial"/>
          <w:sz w:val="24"/>
          <w:szCs w:val="24"/>
        </w:rPr>
      </w:pPr>
      <w:r w:rsidRPr="00BB2FE8">
        <w:rPr>
          <w:rFonts w:ascii="Arial" w:hAnsi="Arial"/>
          <w:sz w:val="24"/>
          <w:szCs w:val="24"/>
        </w:rPr>
        <w:t>Under the Protection from Harassment Act 1997 it is an offence to pursue a course of conduct that amounts to harassme</w:t>
      </w:r>
      <w:r w:rsidR="00C90E46">
        <w:rPr>
          <w:rFonts w:ascii="Arial" w:hAnsi="Arial"/>
          <w:sz w:val="24"/>
          <w:szCs w:val="24"/>
        </w:rPr>
        <w:t xml:space="preserve">nt of another person.  </w:t>
      </w:r>
      <w:r w:rsidR="00892669">
        <w:rPr>
          <w:rFonts w:ascii="Arial" w:hAnsi="Arial"/>
          <w:sz w:val="24"/>
          <w:szCs w:val="24"/>
        </w:rPr>
        <w:t>Staff and Students</w:t>
      </w:r>
      <w:r w:rsidRPr="00892669">
        <w:rPr>
          <w:rFonts w:ascii="Arial" w:hAnsi="Arial"/>
          <w:sz w:val="24"/>
          <w:szCs w:val="24"/>
        </w:rPr>
        <w:t xml:space="preserve"> could </w:t>
      </w:r>
      <w:r w:rsidR="00C90E46" w:rsidRPr="00892669">
        <w:rPr>
          <w:rFonts w:ascii="Arial" w:hAnsi="Arial"/>
          <w:sz w:val="24"/>
          <w:szCs w:val="24"/>
        </w:rPr>
        <w:t xml:space="preserve">therefore </w:t>
      </w:r>
      <w:r w:rsidRPr="00892669">
        <w:rPr>
          <w:rFonts w:ascii="Arial" w:hAnsi="Arial"/>
          <w:sz w:val="24"/>
          <w:szCs w:val="24"/>
        </w:rPr>
        <w:t>be personally liable in l</w:t>
      </w:r>
      <w:r w:rsidR="00C90E46" w:rsidRPr="00892669">
        <w:rPr>
          <w:rFonts w:ascii="Arial" w:hAnsi="Arial"/>
          <w:sz w:val="24"/>
          <w:szCs w:val="24"/>
        </w:rPr>
        <w:t>aw</w:t>
      </w:r>
      <w:r w:rsidR="00C90E46">
        <w:rPr>
          <w:rFonts w:ascii="Arial" w:hAnsi="Arial"/>
          <w:sz w:val="24"/>
          <w:szCs w:val="24"/>
        </w:rPr>
        <w:t xml:space="preserve"> if they harass anyone at University</w:t>
      </w:r>
      <w:r w:rsidR="00691164">
        <w:rPr>
          <w:rFonts w:ascii="Arial" w:hAnsi="Arial"/>
          <w:sz w:val="24"/>
          <w:szCs w:val="24"/>
        </w:rPr>
        <w:t>.</w:t>
      </w:r>
    </w:p>
    <w:p w:rsidR="006F2E7B" w:rsidRDefault="006F2E7B" w:rsidP="002A33D2">
      <w:pPr>
        <w:tabs>
          <w:tab w:val="left" w:pos="709"/>
        </w:tabs>
        <w:rPr>
          <w:rFonts w:ascii="Arial" w:hAnsi="Arial"/>
          <w:sz w:val="24"/>
          <w:szCs w:val="24"/>
        </w:rPr>
      </w:pPr>
    </w:p>
    <w:p w:rsidR="006809C5" w:rsidRDefault="008D037C" w:rsidP="002A33D2">
      <w:pPr>
        <w:tabs>
          <w:tab w:val="left" w:pos="709"/>
        </w:tabs>
        <w:rPr>
          <w:rFonts w:ascii="Arial" w:hAnsi="Arial"/>
          <w:sz w:val="24"/>
          <w:szCs w:val="24"/>
        </w:rPr>
      </w:pPr>
      <w:r>
        <w:rPr>
          <w:rFonts w:ascii="Arial" w:hAnsi="Arial"/>
          <w:sz w:val="24"/>
          <w:szCs w:val="24"/>
        </w:rPr>
        <w:t>2.3</w:t>
      </w:r>
      <w:r>
        <w:rPr>
          <w:rFonts w:ascii="Arial" w:hAnsi="Arial"/>
          <w:sz w:val="24"/>
          <w:szCs w:val="24"/>
        </w:rPr>
        <w:tab/>
      </w:r>
      <w:r w:rsidR="006809C5">
        <w:rPr>
          <w:rFonts w:ascii="Arial" w:hAnsi="Arial"/>
          <w:sz w:val="24"/>
          <w:szCs w:val="24"/>
        </w:rPr>
        <w:t xml:space="preserve">Freedom of expression, within the law, is central to the concept of a University.  </w:t>
      </w:r>
      <w:r>
        <w:rPr>
          <w:rFonts w:ascii="Arial" w:hAnsi="Arial"/>
          <w:sz w:val="24"/>
          <w:szCs w:val="24"/>
        </w:rPr>
        <w:tab/>
      </w:r>
      <w:r w:rsidR="006809C5">
        <w:rPr>
          <w:rFonts w:ascii="Arial" w:hAnsi="Arial"/>
          <w:sz w:val="24"/>
          <w:szCs w:val="24"/>
        </w:rPr>
        <w:t xml:space="preserve">To this end, the University seeks to foster a culture which permits freedom of </w:t>
      </w:r>
      <w:r>
        <w:rPr>
          <w:rFonts w:ascii="Arial" w:hAnsi="Arial"/>
          <w:sz w:val="24"/>
          <w:szCs w:val="24"/>
        </w:rPr>
        <w:tab/>
      </w:r>
      <w:r w:rsidR="006809C5">
        <w:rPr>
          <w:rFonts w:ascii="Arial" w:hAnsi="Arial"/>
          <w:sz w:val="24"/>
          <w:szCs w:val="24"/>
        </w:rPr>
        <w:t xml:space="preserve">thought and </w:t>
      </w:r>
      <w:r w:rsidR="003C6DBD">
        <w:rPr>
          <w:rFonts w:ascii="Arial" w:hAnsi="Arial"/>
          <w:sz w:val="24"/>
          <w:szCs w:val="24"/>
        </w:rPr>
        <w:t>expression</w:t>
      </w:r>
      <w:r>
        <w:rPr>
          <w:rFonts w:ascii="Arial" w:hAnsi="Arial"/>
          <w:sz w:val="24"/>
          <w:szCs w:val="24"/>
        </w:rPr>
        <w:t>,</w:t>
      </w:r>
      <w:r w:rsidR="006809C5">
        <w:rPr>
          <w:rFonts w:ascii="Arial" w:hAnsi="Arial"/>
          <w:sz w:val="24"/>
          <w:szCs w:val="24"/>
        </w:rPr>
        <w:t xml:space="preserve"> within a framework of mutual respect.</w:t>
      </w:r>
    </w:p>
    <w:p w:rsidR="006809C5" w:rsidRPr="00BB2FE8" w:rsidRDefault="006809C5" w:rsidP="002A33D2">
      <w:pPr>
        <w:tabs>
          <w:tab w:val="left" w:pos="709"/>
        </w:tabs>
        <w:rPr>
          <w:rFonts w:ascii="Arial" w:hAnsi="Arial"/>
          <w:sz w:val="24"/>
          <w:szCs w:val="24"/>
        </w:rPr>
      </w:pPr>
    </w:p>
    <w:p w:rsidR="006F2E7B" w:rsidRPr="00BB2FE8" w:rsidRDefault="0043079A" w:rsidP="0043079A">
      <w:pPr>
        <w:tabs>
          <w:tab w:val="left" w:pos="709"/>
        </w:tabs>
        <w:ind w:left="709" w:hanging="709"/>
        <w:rPr>
          <w:rFonts w:ascii="Arial" w:hAnsi="Arial"/>
          <w:sz w:val="24"/>
          <w:szCs w:val="24"/>
        </w:rPr>
      </w:pPr>
      <w:r>
        <w:rPr>
          <w:rFonts w:ascii="Arial" w:hAnsi="Arial"/>
          <w:sz w:val="24"/>
          <w:szCs w:val="24"/>
        </w:rPr>
        <w:t>2</w:t>
      </w:r>
      <w:r w:rsidR="00B4625A" w:rsidRPr="00BB2FE8">
        <w:rPr>
          <w:rFonts w:ascii="Arial" w:hAnsi="Arial"/>
          <w:sz w:val="24"/>
          <w:szCs w:val="24"/>
        </w:rPr>
        <w:t>.</w:t>
      </w:r>
      <w:r w:rsidR="008D037C">
        <w:rPr>
          <w:rFonts w:ascii="Arial" w:hAnsi="Arial"/>
          <w:sz w:val="24"/>
          <w:szCs w:val="24"/>
        </w:rPr>
        <w:t>4</w:t>
      </w:r>
      <w:r w:rsidR="006F2E7B" w:rsidRPr="00BB2FE8">
        <w:rPr>
          <w:rFonts w:ascii="Arial" w:hAnsi="Arial"/>
          <w:sz w:val="24"/>
          <w:szCs w:val="24"/>
        </w:rPr>
        <w:tab/>
        <w:t>The policy and procedures set out below, which have been a</w:t>
      </w:r>
      <w:r w:rsidR="00742EA4">
        <w:rPr>
          <w:rFonts w:ascii="Arial" w:hAnsi="Arial"/>
          <w:sz w:val="24"/>
          <w:szCs w:val="24"/>
        </w:rPr>
        <w:t>greed with the recognised trade</w:t>
      </w:r>
      <w:r w:rsidR="006F2E7B" w:rsidRPr="00BB2FE8">
        <w:rPr>
          <w:rFonts w:ascii="Arial" w:hAnsi="Arial"/>
          <w:sz w:val="24"/>
          <w:szCs w:val="24"/>
        </w:rPr>
        <w:t xml:space="preserve"> unions, have been adopted to support the commitments and requirements set out above.</w:t>
      </w:r>
    </w:p>
    <w:p w:rsidR="008D037C" w:rsidRDefault="008D037C" w:rsidP="002A33D2">
      <w:pPr>
        <w:tabs>
          <w:tab w:val="left" w:pos="709"/>
        </w:tabs>
        <w:rPr>
          <w:rFonts w:ascii="Arial" w:hAnsi="Arial"/>
          <w:b/>
          <w:sz w:val="24"/>
          <w:szCs w:val="24"/>
        </w:rPr>
      </w:pPr>
    </w:p>
    <w:p w:rsidR="008D037C" w:rsidRDefault="008D037C" w:rsidP="002A33D2">
      <w:pPr>
        <w:tabs>
          <w:tab w:val="left" w:pos="709"/>
        </w:tabs>
        <w:rPr>
          <w:rFonts w:ascii="Arial" w:hAnsi="Arial"/>
          <w:b/>
          <w:sz w:val="24"/>
          <w:szCs w:val="24"/>
        </w:rPr>
      </w:pPr>
    </w:p>
    <w:p w:rsidR="006F2E7B" w:rsidRDefault="0043079A" w:rsidP="002A33D2">
      <w:pPr>
        <w:tabs>
          <w:tab w:val="left" w:pos="709"/>
        </w:tabs>
        <w:rPr>
          <w:rFonts w:ascii="Arial" w:hAnsi="Arial"/>
          <w:b/>
          <w:sz w:val="24"/>
          <w:szCs w:val="24"/>
        </w:rPr>
      </w:pPr>
      <w:r>
        <w:rPr>
          <w:rFonts w:ascii="Arial" w:hAnsi="Arial"/>
          <w:b/>
          <w:sz w:val="24"/>
          <w:szCs w:val="24"/>
        </w:rPr>
        <w:t>3</w:t>
      </w:r>
      <w:r w:rsidR="006F2E7B" w:rsidRPr="00BB2FE8">
        <w:rPr>
          <w:rFonts w:ascii="Arial" w:hAnsi="Arial"/>
          <w:b/>
          <w:sz w:val="24"/>
          <w:szCs w:val="24"/>
        </w:rPr>
        <w:t>.</w:t>
      </w:r>
      <w:r w:rsidR="006F2E7B" w:rsidRPr="00BB2FE8">
        <w:rPr>
          <w:rFonts w:ascii="Arial" w:hAnsi="Arial"/>
          <w:b/>
          <w:sz w:val="24"/>
          <w:szCs w:val="24"/>
        </w:rPr>
        <w:tab/>
        <w:t>General Statement of Policy</w:t>
      </w:r>
    </w:p>
    <w:p w:rsidR="004351D8" w:rsidRDefault="004351D8" w:rsidP="002A33D2">
      <w:pPr>
        <w:tabs>
          <w:tab w:val="left" w:pos="709"/>
        </w:tabs>
        <w:rPr>
          <w:rFonts w:ascii="Arial" w:hAnsi="Arial"/>
          <w:b/>
          <w:sz w:val="24"/>
          <w:szCs w:val="24"/>
        </w:rPr>
      </w:pPr>
    </w:p>
    <w:p w:rsidR="004351D8" w:rsidRPr="00BB2FE8" w:rsidRDefault="004351D8" w:rsidP="004351D8">
      <w:pPr>
        <w:tabs>
          <w:tab w:val="left" w:pos="709"/>
        </w:tabs>
        <w:ind w:left="709"/>
        <w:rPr>
          <w:rFonts w:ascii="Arial" w:hAnsi="Arial"/>
          <w:b/>
          <w:sz w:val="24"/>
          <w:szCs w:val="24"/>
        </w:rPr>
      </w:pPr>
      <w:r>
        <w:rPr>
          <w:rFonts w:ascii="Arial" w:hAnsi="Arial"/>
          <w:sz w:val="24"/>
          <w:szCs w:val="24"/>
        </w:rPr>
        <w:lastRenderedPageBreak/>
        <w:tab/>
      </w:r>
      <w:r w:rsidRPr="004A1917">
        <w:rPr>
          <w:rFonts w:ascii="Arial" w:hAnsi="Arial"/>
          <w:sz w:val="24"/>
          <w:szCs w:val="24"/>
        </w:rPr>
        <w:t>Coventry University recognises that its employees</w:t>
      </w:r>
      <w:r>
        <w:rPr>
          <w:rFonts w:ascii="Arial" w:hAnsi="Arial"/>
          <w:sz w:val="24"/>
          <w:szCs w:val="24"/>
        </w:rPr>
        <w:t xml:space="preserve"> and students</w:t>
      </w:r>
      <w:r w:rsidRPr="004A1917">
        <w:rPr>
          <w:rFonts w:ascii="Arial" w:hAnsi="Arial"/>
          <w:sz w:val="24"/>
          <w:szCs w:val="24"/>
        </w:rPr>
        <w:t xml:space="preserve"> have a right to be treated (and have an obligation to treat others) with </w:t>
      </w:r>
      <w:r w:rsidRPr="00C90E46">
        <w:rPr>
          <w:rFonts w:ascii="Arial" w:hAnsi="Arial"/>
          <w:b/>
          <w:sz w:val="24"/>
          <w:szCs w:val="24"/>
        </w:rPr>
        <w:t>dignity and respect</w:t>
      </w:r>
      <w:r>
        <w:rPr>
          <w:rFonts w:ascii="Arial" w:hAnsi="Arial"/>
          <w:sz w:val="24"/>
          <w:szCs w:val="24"/>
        </w:rPr>
        <w:t xml:space="preserve"> so that the Institution</w:t>
      </w:r>
      <w:r w:rsidRPr="004A1917">
        <w:rPr>
          <w:rFonts w:ascii="Arial" w:hAnsi="Arial"/>
          <w:sz w:val="24"/>
          <w:szCs w:val="24"/>
        </w:rPr>
        <w:t xml:space="preserve"> is free from any form of harassment or bullying. The existence o</w:t>
      </w:r>
      <w:r>
        <w:rPr>
          <w:rFonts w:ascii="Arial" w:hAnsi="Arial"/>
          <w:sz w:val="24"/>
          <w:szCs w:val="24"/>
        </w:rPr>
        <w:t>f any form of harassment</w:t>
      </w:r>
      <w:r w:rsidRPr="004A1917">
        <w:rPr>
          <w:rFonts w:ascii="Arial" w:hAnsi="Arial"/>
          <w:sz w:val="24"/>
          <w:szCs w:val="24"/>
        </w:rPr>
        <w:t xml:space="preserve"> can create a threatening and intimidating environment with adverse consequences for job </w:t>
      </w:r>
      <w:r>
        <w:rPr>
          <w:rFonts w:ascii="Arial" w:hAnsi="Arial"/>
          <w:sz w:val="24"/>
          <w:szCs w:val="24"/>
        </w:rPr>
        <w:t xml:space="preserve">and academic </w:t>
      </w:r>
      <w:r w:rsidRPr="004A1917">
        <w:rPr>
          <w:rFonts w:ascii="Arial" w:hAnsi="Arial"/>
          <w:sz w:val="24"/>
          <w:szCs w:val="24"/>
        </w:rPr>
        <w:t>performance but, more importantly, for general health and well being. This is completely unacceptable and potentially unlawful and actionable.  The University will therefore adopt a zero tolerance approach to such action when proven.</w:t>
      </w:r>
    </w:p>
    <w:p w:rsidR="006F2E7B" w:rsidRPr="00BB2FE8" w:rsidRDefault="006F2E7B" w:rsidP="002A33D2">
      <w:pPr>
        <w:tabs>
          <w:tab w:val="left" w:pos="709"/>
        </w:tabs>
        <w:rPr>
          <w:rFonts w:ascii="Arial" w:hAnsi="Arial"/>
          <w:sz w:val="24"/>
          <w:szCs w:val="24"/>
        </w:rPr>
      </w:pPr>
    </w:p>
    <w:p w:rsidR="006F2E7B" w:rsidRDefault="00563ECE" w:rsidP="002A33D2">
      <w:pPr>
        <w:tabs>
          <w:tab w:val="left" w:pos="709"/>
        </w:tabs>
        <w:ind w:left="720"/>
        <w:rPr>
          <w:rFonts w:ascii="Arial" w:hAnsi="Arial"/>
          <w:sz w:val="24"/>
          <w:szCs w:val="24"/>
        </w:rPr>
      </w:pPr>
      <w:r>
        <w:rPr>
          <w:rFonts w:ascii="Arial" w:hAnsi="Arial"/>
          <w:sz w:val="24"/>
          <w:szCs w:val="24"/>
        </w:rPr>
        <w:t>Therefore</w:t>
      </w:r>
      <w:r w:rsidR="00AF4909" w:rsidRPr="00BB2FE8">
        <w:rPr>
          <w:rFonts w:ascii="Arial" w:hAnsi="Arial"/>
          <w:sz w:val="24"/>
          <w:szCs w:val="24"/>
        </w:rPr>
        <w:t xml:space="preserve"> </w:t>
      </w:r>
      <w:r w:rsidR="007414AF" w:rsidRPr="00BB2FE8">
        <w:rPr>
          <w:rFonts w:ascii="Arial" w:hAnsi="Arial"/>
          <w:sz w:val="24"/>
          <w:szCs w:val="24"/>
        </w:rPr>
        <w:t xml:space="preserve">the </w:t>
      </w:r>
      <w:r w:rsidR="006F2E7B" w:rsidRPr="00BB2FE8">
        <w:rPr>
          <w:rFonts w:ascii="Arial" w:hAnsi="Arial"/>
          <w:sz w:val="24"/>
          <w:szCs w:val="24"/>
        </w:rPr>
        <w:t>University is determined to eradicate any such behaviour and will do so by implementing a series of measures</w:t>
      </w:r>
      <w:r w:rsidR="009E1F9D">
        <w:rPr>
          <w:rFonts w:ascii="Arial" w:hAnsi="Arial"/>
          <w:sz w:val="24"/>
          <w:szCs w:val="24"/>
        </w:rPr>
        <w:t>,</w:t>
      </w:r>
      <w:r w:rsidR="006F2E7B" w:rsidRPr="00BB2FE8">
        <w:rPr>
          <w:rFonts w:ascii="Arial" w:hAnsi="Arial"/>
          <w:sz w:val="24"/>
          <w:szCs w:val="24"/>
        </w:rPr>
        <w:t xml:space="preserve"> including awareness raising, training, counselling and, in appropriate cases, taking disciplinary action against any employee </w:t>
      </w:r>
      <w:r w:rsidR="00FB6A9E">
        <w:rPr>
          <w:rFonts w:ascii="Arial" w:hAnsi="Arial"/>
          <w:sz w:val="24"/>
          <w:szCs w:val="24"/>
        </w:rPr>
        <w:t xml:space="preserve">or student </w:t>
      </w:r>
      <w:r w:rsidR="006F2E7B" w:rsidRPr="00BB2FE8">
        <w:rPr>
          <w:rFonts w:ascii="Arial" w:hAnsi="Arial"/>
          <w:sz w:val="24"/>
          <w:szCs w:val="24"/>
        </w:rPr>
        <w:t xml:space="preserve">found guilty of such behaviour falling within the scope of this policy. </w:t>
      </w:r>
      <w:r w:rsidR="00AF4909" w:rsidRPr="00BB2FE8">
        <w:rPr>
          <w:rFonts w:ascii="Arial" w:hAnsi="Arial"/>
          <w:sz w:val="24"/>
          <w:szCs w:val="24"/>
        </w:rPr>
        <w:t xml:space="preserve"> However</w:t>
      </w:r>
      <w:r w:rsidR="00691164">
        <w:rPr>
          <w:rFonts w:ascii="Arial" w:hAnsi="Arial"/>
          <w:sz w:val="24"/>
          <w:szCs w:val="24"/>
        </w:rPr>
        <w:t>,</w:t>
      </w:r>
      <w:r w:rsidR="00AF4909" w:rsidRPr="00BB2FE8">
        <w:rPr>
          <w:rFonts w:ascii="Arial" w:hAnsi="Arial"/>
          <w:sz w:val="24"/>
          <w:szCs w:val="24"/>
        </w:rPr>
        <w:t xml:space="preserve"> making a formal complaint (grievance) falls outs</w:t>
      </w:r>
      <w:r w:rsidR="00FB6A9E">
        <w:rPr>
          <w:rFonts w:ascii="Arial" w:hAnsi="Arial"/>
          <w:sz w:val="24"/>
          <w:szCs w:val="24"/>
        </w:rPr>
        <w:t xml:space="preserve">ide of the remit of </w:t>
      </w:r>
      <w:r w:rsidR="00030FF1">
        <w:rPr>
          <w:rFonts w:ascii="Arial" w:hAnsi="Arial"/>
          <w:sz w:val="24"/>
          <w:szCs w:val="24"/>
        </w:rPr>
        <w:t xml:space="preserve">this Policy, and staff and students should refer to the appropriate </w:t>
      </w:r>
      <w:r w:rsidR="009E1F9D">
        <w:rPr>
          <w:rFonts w:ascii="Arial" w:hAnsi="Arial"/>
          <w:sz w:val="24"/>
          <w:szCs w:val="24"/>
        </w:rPr>
        <w:t xml:space="preserve">related </w:t>
      </w:r>
      <w:r w:rsidR="00030FF1">
        <w:rPr>
          <w:rFonts w:ascii="Arial" w:hAnsi="Arial"/>
          <w:sz w:val="24"/>
          <w:szCs w:val="24"/>
        </w:rPr>
        <w:t>procedures</w:t>
      </w:r>
      <w:r w:rsidR="009E1F9D">
        <w:rPr>
          <w:rFonts w:ascii="Arial" w:hAnsi="Arial"/>
          <w:sz w:val="24"/>
          <w:szCs w:val="24"/>
        </w:rPr>
        <w:t xml:space="preserve"> outlined at Section 11 should they wish to pursue more formal action</w:t>
      </w:r>
      <w:r w:rsidR="00030FF1">
        <w:rPr>
          <w:rFonts w:ascii="Arial" w:hAnsi="Arial"/>
          <w:sz w:val="24"/>
          <w:szCs w:val="24"/>
        </w:rPr>
        <w:t>.</w:t>
      </w:r>
    </w:p>
    <w:p w:rsidR="00622AB8" w:rsidRDefault="00622AB8" w:rsidP="002A33D2">
      <w:pPr>
        <w:tabs>
          <w:tab w:val="left" w:pos="709"/>
        </w:tabs>
        <w:ind w:left="720"/>
        <w:rPr>
          <w:rFonts w:ascii="Arial" w:hAnsi="Arial"/>
          <w:sz w:val="24"/>
          <w:szCs w:val="24"/>
        </w:rPr>
      </w:pPr>
    </w:p>
    <w:p w:rsidR="00622AB8" w:rsidRPr="00BF78DF" w:rsidRDefault="00622AB8" w:rsidP="00622AB8">
      <w:pPr>
        <w:overflowPunct/>
        <w:autoSpaceDE/>
        <w:autoSpaceDN/>
        <w:adjustRightInd/>
        <w:ind w:left="709"/>
        <w:textAlignment w:val="auto"/>
        <w:rPr>
          <w:rFonts w:ascii="Arial" w:hAnsi="Arial" w:cs="Arial"/>
          <w:sz w:val="24"/>
          <w:szCs w:val="24"/>
        </w:rPr>
      </w:pPr>
      <w:r>
        <w:rPr>
          <w:rFonts w:ascii="Arial" w:hAnsi="Arial"/>
          <w:sz w:val="24"/>
          <w:szCs w:val="24"/>
        </w:rPr>
        <w:t>References to harassment  and  bullying in the context of this policy include</w:t>
      </w:r>
      <w:r>
        <w:rPr>
          <w:rFonts w:ascii="Arial" w:hAnsi="Arial" w:cs="Arial"/>
          <w:sz w:val="24"/>
          <w:szCs w:val="24"/>
        </w:rPr>
        <w:t xml:space="preserve"> unwanted acts perpetrated by means of direct physical or verbal interaction, written communications or by electronic means (e.g. sending abusive emails or posting of derogatory comments on ‘social networki</w:t>
      </w:r>
      <w:r w:rsidR="00FB6A9E">
        <w:rPr>
          <w:rFonts w:ascii="Arial" w:hAnsi="Arial" w:cs="Arial"/>
          <w:sz w:val="24"/>
          <w:szCs w:val="24"/>
        </w:rPr>
        <w:t xml:space="preserve">ng’ websites such as </w:t>
      </w:r>
      <w:r w:rsidR="003C6DBD">
        <w:rPr>
          <w:rFonts w:ascii="Arial" w:hAnsi="Arial" w:cs="Arial"/>
          <w:sz w:val="24"/>
          <w:szCs w:val="24"/>
        </w:rPr>
        <w:t>Facebook</w:t>
      </w:r>
      <w:r>
        <w:rPr>
          <w:rFonts w:ascii="Arial" w:hAnsi="Arial" w:cs="Arial"/>
          <w:sz w:val="24"/>
          <w:szCs w:val="24"/>
        </w:rPr>
        <w:t>, which are</w:t>
      </w:r>
      <w:r w:rsidR="00FB6A9E">
        <w:rPr>
          <w:rFonts w:ascii="Arial" w:hAnsi="Arial" w:cs="Arial"/>
          <w:sz w:val="24"/>
          <w:szCs w:val="24"/>
        </w:rPr>
        <w:t xml:space="preserve"> examples of behaviour</w:t>
      </w:r>
      <w:r>
        <w:rPr>
          <w:rFonts w:ascii="Arial" w:hAnsi="Arial" w:cs="Arial"/>
          <w:sz w:val="24"/>
          <w:szCs w:val="24"/>
        </w:rPr>
        <w:t xml:space="preserve"> termed as ‘cyber-bullying’).  It should be noted that inappropriate use of the University’s IT systems may not only constitute a breach of this policy, but also of the </w:t>
      </w:r>
      <w:r w:rsidRPr="00BF78DF">
        <w:rPr>
          <w:rFonts w:ascii="Arial" w:hAnsi="Arial" w:cs="Arial"/>
          <w:sz w:val="24"/>
          <w:szCs w:val="24"/>
        </w:rPr>
        <w:t>Code of Conduct for the use of ICT facilities (</w:t>
      </w:r>
      <w:hyperlink r:id="rId13" w:history="1">
        <w:r w:rsidR="008D037C" w:rsidRPr="008D037C">
          <w:rPr>
            <w:rStyle w:val="Hyperlink"/>
            <w:rFonts w:ascii="Arial" w:hAnsi="Arial" w:cs="Arial"/>
            <w:sz w:val="18"/>
            <w:szCs w:val="18"/>
          </w:rPr>
          <w:t>http://www.coventry.ac.uk/Documents/Registry/Regulations%20Academic/2015-16/general-regs/Appendix%204%20Code%20of%20Conduct%20for%20ICT%20Facilities.pdf</w:t>
        </w:r>
      </w:hyperlink>
      <w:r w:rsidR="008D037C" w:rsidRPr="008D037C">
        <w:rPr>
          <w:rFonts w:ascii="Arial" w:hAnsi="Arial" w:cs="Arial"/>
          <w:sz w:val="18"/>
          <w:szCs w:val="18"/>
        </w:rPr>
        <w:t xml:space="preserve"> </w:t>
      </w:r>
      <w:r w:rsidRPr="00BF78DF">
        <w:rPr>
          <w:rFonts w:ascii="Arial" w:hAnsi="Arial" w:cs="Arial"/>
          <w:sz w:val="24"/>
          <w:szCs w:val="24"/>
        </w:rPr>
        <w:t>)</w:t>
      </w:r>
    </w:p>
    <w:p w:rsidR="006F2E7B" w:rsidRDefault="006F2E7B" w:rsidP="002A33D2">
      <w:pPr>
        <w:tabs>
          <w:tab w:val="left" w:pos="709"/>
        </w:tabs>
        <w:ind w:firstLine="720"/>
        <w:rPr>
          <w:rFonts w:ascii="Arial" w:hAnsi="Arial"/>
          <w:b/>
          <w:sz w:val="24"/>
          <w:szCs w:val="24"/>
        </w:rPr>
      </w:pPr>
    </w:p>
    <w:p w:rsidR="006F2E7B" w:rsidRPr="00BB2FE8" w:rsidRDefault="006F2E7B" w:rsidP="002A33D2">
      <w:pPr>
        <w:tabs>
          <w:tab w:val="left" w:pos="709"/>
        </w:tabs>
        <w:rPr>
          <w:rFonts w:ascii="Arial" w:hAnsi="Arial"/>
          <w:b/>
          <w:sz w:val="24"/>
          <w:szCs w:val="24"/>
        </w:rPr>
      </w:pPr>
    </w:p>
    <w:p w:rsidR="006F2E7B" w:rsidRPr="00BB2FE8" w:rsidRDefault="0043079A" w:rsidP="002A33D2">
      <w:pPr>
        <w:pStyle w:val="Heading4"/>
        <w:tabs>
          <w:tab w:val="left" w:pos="709"/>
        </w:tabs>
        <w:ind w:left="0"/>
        <w:rPr>
          <w:rFonts w:ascii="Arial" w:hAnsi="Arial"/>
          <w:szCs w:val="24"/>
        </w:rPr>
      </w:pPr>
      <w:r>
        <w:rPr>
          <w:rFonts w:ascii="Arial" w:hAnsi="Arial"/>
          <w:szCs w:val="24"/>
        </w:rPr>
        <w:t>4</w:t>
      </w:r>
      <w:r w:rsidR="006F2E7B" w:rsidRPr="00BB2FE8">
        <w:rPr>
          <w:rFonts w:ascii="Arial" w:hAnsi="Arial"/>
          <w:szCs w:val="24"/>
        </w:rPr>
        <w:t>.</w:t>
      </w:r>
      <w:r w:rsidR="006F2E7B" w:rsidRPr="00BB2FE8">
        <w:rPr>
          <w:rFonts w:ascii="Arial" w:hAnsi="Arial"/>
          <w:szCs w:val="24"/>
        </w:rPr>
        <w:tab/>
        <w:t>Unacceptable behaviour</w:t>
      </w:r>
    </w:p>
    <w:p w:rsidR="006F2E7B" w:rsidRPr="00BB2FE8" w:rsidRDefault="006F2E7B" w:rsidP="002A33D2">
      <w:pPr>
        <w:tabs>
          <w:tab w:val="left" w:pos="709"/>
        </w:tabs>
        <w:rPr>
          <w:rFonts w:ascii="Arial" w:hAnsi="Arial"/>
          <w:sz w:val="24"/>
          <w:szCs w:val="24"/>
        </w:rPr>
      </w:pPr>
    </w:p>
    <w:p w:rsidR="006F2E7B" w:rsidRPr="00BB2FE8" w:rsidRDefault="0043079A" w:rsidP="002A33D2">
      <w:pPr>
        <w:tabs>
          <w:tab w:val="left" w:pos="709"/>
        </w:tabs>
        <w:rPr>
          <w:rFonts w:ascii="Arial" w:hAnsi="Arial"/>
          <w:sz w:val="24"/>
          <w:szCs w:val="24"/>
        </w:rPr>
      </w:pPr>
      <w:r>
        <w:rPr>
          <w:rFonts w:ascii="Arial" w:hAnsi="Arial"/>
          <w:sz w:val="24"/>
          <w:szCs w:val="24"/>
        </w:rPr>
        <w:t>4</w:t>
      </w:r>
      <w:r w:rsidR="006F2E7B" w:rsidRPr="00BB2FE8">
        <w:rPr>
          <w:rFonts w:ascii="Arial" w:hAnsi="Arial"/>
          <w:sz w:val="24"/>
          <w:szCs w:val="24"/>
        </w:rPr>
        <w:t xml:space="preserve">.1 </w:t>
      </w:r>
      <w:r w:rsidR="006F2E7B" w:rsidRPr="00BB2FE8">
        <w:rPr>
          <w:rFonts w:ascii="Arial" w:hAnsi="Arial"/>
          <w:sz w:val="24"/>
          <w:szCs w:val="24"/>
        </w:rPr>
        <w:tab/>
      </w:r>
      <w:r w:rsidR="006F2E7B" w:rsidRPr="00BB2FE8">
        <w:rPr>
          <w:rFonts w:ascii="Arial" w:hAnsi="Arial"/>
          <w:sz w:val="24"/>
          <w:szCs w:val="24"/>
          <w:u w:val="single"/>
        </w:rPr>
        <w:t>Harassment</w:t>
      </w:r>
    </w:p>
    <w:p w:rsidR="006F2E7B" w:rsidRPr="00BB2FE8" w:rsidRDefault="006F2E7B" w:rsidP="002A33D2">
      <w:pPr>
        <w:tabs>
          <w:tab w:val="left" w:pos="709"/>
        </w:tabs>
        <w:rPr>
          <w:rFonts w:ascii="Arial" w:hAnsi="Arial"/>
          <w:sz w:val="24"/>
          <w:szCs w:val="24"/>
        </w:rPr>
      </w:pPr>
    </w:p>
    <w:p w:rsidR="00D95655" w:rsidRPr="00AF6DE4" w:rsidRDefault="00D95655" w:rsidP="00D95655">
      <w:pPr>
        <w:pStyle w:val="BodyText2"/>
        <w:rPr>
          <w:rFonts w:cs="Arial"/>
          <w:szCs w:val="24"/>
        </w:rPr>
      </w:pPr>
      <w:r>
        <w:rPr>
          <w:szCs w:val="24"/>
        </w:rPr>
        <w:t>In the Equality Act 2010</w:t>
      </w:r>
      <w:r w:rsidR="008C7270">
        <w:rPr>
          <w:szCs w:val="24"/>
        </w:rPr>
        <w:t xml:space="preserve">, </w:t>
      </w:r>
      <w:r w:rsidR="008C7270" w:rsidRPr="00BB2FE8">
        <w:rPr>
          <w:szCs w:val="24"/>
        </w:rPr>
        <w:t>harassment</w:t>
      </w:r>
      <w:r w:rsidR="006F2E7B" w:rsidRPr="00BB2FE8">
        <w:rPr>
          <w:szCs w:val="24"/>
        </w:rPr>
        <w:t xml:space="preserve"> is iden</w:t>
      </w:r>
      <w:r>
        <w:rPr>
          <w:szCs w:val="24"/>
        </w:rPr>
        <w:t xml:space="preserve">tified as unwanted behaviour </w:t>
      </w:r>
      <w:r w:rsidRPr="00AF6DE4">
        <w:rPr>
          <w:rFonts w:cs="Arial"/>
          <w:szCs w:val="24"/>
        </w:rPr>
        <w:t xml:space="preserve">which has the purpose or effect of </w:t>
      </w:r>
    </w:p>
    <w:p w:rsidR="00D95655" w:rsidRPr="00AF6DE4" w:rsidRDefault="00AF6DE4" w:rsidP="00AF6DE4">
      <w:pPr>
        <w:pStyle w:val="BodyText2"/>
        <w:tabs>
          <w:tab w:val="left" w:pos="8550"/>
        </w:tabs>
        <w:rPr>
          <w:rFonts w:cs="Arial"/>
          <w:szCs w:val="24"/>
        </w:rPr>
      </w:pPr>
      <w:r w:rsidRPr="00AF6DE4">
        <w:rPr>
          <w:rFonts w:cs="Arial"/>
          <w:szCs w:val="24"/>
        </w:rPr>
        <w:tab/>
      </w:r>
    </w:p>
    <w:p w:rsidR="00D95655" w:rsidRPr="00AF6DE4" w:rsidRDefault="00D95655" w:rsidP="00D95655">
      <w:pPr>
        <w:pStyle w:val="BodyText2"/>
        <w:rPr>
          <w:rFonts w:cs="Arial"/>
          <w:szCs w:val="24"/>
        </w:rPr>
      </w:pPr>
      <w:r w:rsidRPr="00AF6DE4">
        <w:rPr>
          <w:rFonts w:cs="Arial"/>
          <w:szCs w:val="24"/>
        </w:rPr>
        <w:t>Either</w:t>
      </w:r>
    </w:p>
    <w:p w:rsidR="00D95655" w:rsidRPr="00AF6DE4" w:rsidRDefault="00D95655" w:rsidP="00D95655">
      <w:pPr>
        <w:pStyle w:val="BodyText2"/>
        <w:rPr>
          <w:rFonts w:cs="Arial"/>
          <w:szCs w:val="24"/>
        </w:rPr>
      </w:pPr>
    </w:p>
    <w:p w:rsidR="00AF6DE4" w:rsidRPr="00AF6DE4" w:rsidRDefault="00D95655" w:rsidP="003E3295">
      <w:pPr>
        <w:pStyle w:val="BodyText2"/>
        <w:numPr>
          <w:ilvl w:val="0"/>
          <w:numId w:val="19"/>
        </w:numPr>
        <w:rPr>
          <w:szCs w:val="24"/>
        </w:rPr>
      </w:pPr>
      <w:r w:rsidRPr="00AF6DE4">
        <w:rPr>
          <w:rFonts w:cs="Arial"/>
          <w:szCs w:val="24"/>
        </w:rPr>
        <w:t>violating an individual’s</w:t>
      </w:r>
      <w:r w:rsidR="00AF6DE4" w:rsidRPr="00AF6DE4">
        <w:rPr>
          <w:rFonts w:cs="Arial"/>
          <w:szCs w:val="24"/>
        </w:rPr>
        <w:t xml:space="preserve"> </w:t>
      </w:r>
      <w:r w:rsidRPr="00AF6DE4">
        <w:rPr>
          <w:rFonts w:cs="Arial"/>
          <w:szCs w:val="24"/>
        </w:rPr>
        <w:t>dignity</w:t>
      </w:r>
    </w:p>
    <w:p w:rsidR="00AF6DE4" w:rsidRPr="00AF6DE4" w:rsidRDefault="00AF6DE4" w:rsidP="00AF6DE4">
      <w:pPr>
        <w:pStyle w:val="BodyText2"/>
        <w:rPr>
          <w:szCs w:val="24"/>
        </w:rPr>
      </w:pPr>
    </w:p>
    <w:p w:rsidR="00AF6DE4" w:rsidRPr="00AF6DE4" w:rsidRDefault="00D95655" w:rsidP="00AF6DE4">
      <w:pPr>
        <w:pStyle w:val="BodyText2"/>
        <w:rPr>
          <w:szCs w:val="24"/>
        </w:rPr>
      </w:pPr>
      <w:r w:rsidRPr="00AF6DE4">
        <w:rPr>
          <w:rFonts w:cs="Arial"/>
          <w:szCs w:val="24"/>
        </w:rPr>
        <w:t xml:space="preserve"> or </w:t>
      </w:r>
    </w:p>
    <w:p w:rsidR="00AF6DE4" w:rsidRPr="00AF6DE4" w:rsidRDefault="00AF6DE4" w:rsidP="00AF6DE4">
      <w:pPr>
        <w:pStyle w:val="BodyText2"/>
        <w:rPr>
          <w:szCs w:val="24"/>
        </w:rPr>
      </w:pPr>
    </w:p>
    <w:p w:rsidR="00E42D6E" w:rsidRDefault="00D95655" w:rsidP="00AF6DE4">
      <w:pPr>
        <w:pStyle w:val="BodyText2"/>
        <w:numPr>
          <w:ilvl w:val="0"/>
          <w:numId w:val="19"/>
        </w:numPr>
        <w:rPr>
          <w:rFonts w:cs="Arial"/>
          <w:szCs w:val="24"/>
        </w:rPr>
      </w:pPr>
      <w:r w:rsidRPr="00E42D6E">
        <w:rPr>
          <w:rFonts w:cs="Arial"/>
          <w:szCs w:val="24"/>
        </w:rPr>
        <w:t>creating an intimidating, hostile, degrading, humiliating or</w:t>
      </w:r>
      <w:r w:rsidR="00E42D6E" w:rsidRPr="00E42D6E">
        <w:rPr>
          <w:rFonts w:cs="Arial"/>
          <w:szCs w:val="24"/>
        </w:rPr>
        <w:t xml:space="preserve"> </w:t>
      </w:r>
    </w:p>
    <w:p w:rsidR="006F2E7B" w:rsidRPr="00E42D6E" w:rsidRDefault="00E42D6E" w:rsidP="00E42D6E">
      <w:pPr>
        <w:pStyle w:val="BodyText2"/>
        <w:ind w:left="1069"/>
        <w:rPr>
          <w:rFonts w:cs="Arial"/>
          <w:szCs w:val="24"/>
        </w:rPr>
      </w:pPr>
      <w:r>
        <w:rPr>
          <w:rFonts w:cs="Arial"/>
          <w:szCs w:val="24"/>
        </w:rPr>
        <w:tab/>
      </w:r>
      <w:r w:rsidR="00D95655" w:rsidRPr="00E42D6E">
        <w:rPr>
          <w:rFonts w:cs="Arial"/>
          <w:szCs w:val="24"/>
        </w:rPr>
        <w:t>offensive environment for that individual</w:t>
      </w:r>
      <w:r w:rsidR="00D95655" w:rsidRPr="00E42D6E">
        <w:rPr>
          <w:rFonts w:cs="Arial"/>
          <w:iCs/>
          <w:szCs w:val="24"/>
        </w:rPr>
        <w:t>.</w:t>
      </w:r>
    </w:p>
    <w:p w:rsidR="006F2E7B" w:rsidRPr="00BB2FE8" w:rsidRDefault="006F2E7B" w:rsidP="002A33D2">
      <w:pPr>
        <w:tabs>
          <w:tab w:val="left" w:pos="709"/>
        </w:tabs>
        <w:ind w:left="720"/>
        <w:rPr>
          <w:rFonts w:ascii="Arial" w:hAnsi="Arial"/>
          <w:sz w:val="24"/>
          <w:szCs w:val="24"/>
        </w:rPr>
      </w:pPr>
    </w:p>
    <w:p w:rsidR="006F2E7B" w:rsidRPr="00BB2FE8" w:rsidRDefault="006F2E7B" w:rsidP="002A33D2">
      <w:pPr>
        <w:pStyle w:val="BodyTextIndent3"/>
        <w:tabs>
          <w:tab w:val="left" w:pos="709"/>
        </w:tabs>
        <w:rPr>
          <w:rFonts w:ascii="Arial" w:hAnsi="Arial"/>
          <w:szCs w:val="24"/>
        </w:rPr>
      </w:pPr>
      <w:r w:rsidRPr="00BB2FE8">
        <w:rPr>
          <w:rFonts w:ascii="Arial" w:hAnsi="Arial"/>
          <w:szCs w:val="24"/>
        </w:rPr>
        <w:t>These behaviours may evidence discrimination on grounds of:</w:t>
      </w:r>
    </w:p>
    <w:p w:rsidR="006F2E7B" w:rsidRPr="00BB2FE8" w:rsidRDefault="006F2E7B" w:rsidP="002A33D2">
      <w:pPr>
        <w:tabs>
          <w:tab w:val="left" w:pos="709"/>
        </w:tabs>
        <w:rPr>
          <w:rFonts w:ascii="Arial" w:hAnsi="Arial"/>
          <w:sz w:val="24"/>
          <w:szCs w:val="24"/>
        </w:rPr>
      </w:pPr>
    </w:p>
    <w:p w:rsidR="003E3295" w:rsidRPr="00BB2FE8" w:rsidRDefault="003E3295" w:rsidP="00941F70">
      <w:pPr>
        <w:numPr>
          <w:ilvl w:val="0"/>
          <w:numId w:val="2"/>
        </w:numPr>
        <w:tabs>
          <w:tab w:val="left" w:pos="709"/>
        </w:tabs>
        <w:spacing w:line="300" w:lineRule="auto"/>
        <w:ind w:left="1077" w:hanging="357"/>
        <w:rPr>
          <w:rFonts w:ascii="Arial" w:hAnsi="Arial"/>
          <w:sz w:val="24"/>
          <w:szCs w:val="24"/>
        </w:rPr>
      </w:pPr>
      <w:r w:rsidRPr="00BB2FE8">
        <w:rPr>
          <w:rFonts w:ascii="Arial" w:hAnsi="Arial"/>
          <w:sz w:val="24"/>
          <w:szCs w:val="24"/>
        </w:rPr>
        <w:t>Age or youth;</w:t>
      </w:r>
    </w:p>
    <w:p w:rsidR="003E3295" w:rsidRDefault="003E3295" w:rsidP="00941F70">
      <w:pPr>
        <w:numPr>
          <w:ilvl w:val="0"/>
          <w:numId w:val="2"/>
        </w:numPr>
        <w:tabs>
          <w:tab w:val="left" w:pos="709"/>
        </w:tabs>
        <w:spacing w:line="300" w:lineRule="auto"/>
        <w:ind w:left="1077" w:hanging="357"/>
        <w:rPr>
          <w:rFonts w:ascii="Arial" w:hAnsi="Arial"/>
          <w:sz w:val="24"/>
          <w:szCs w:val="24"/>
        </w:rPr>
      </w:pPr>
      <w:r w:rsidRPr="00BB2FE8">
        <w:rPr>
          <w:rFonts w:ascii="Arial" w:hAnsi="Arial"/>
          <w:sz w:val="24"/>
          <w:szCs w:val="24"/>
        </w:rPr>
        <w:t>Disability, impairment or long-term medical condition;</w:t>
      </w:r>
    </w:p>
    <w:p w:rsidR="005D68E7" w:rsidRPr="000F13B9" w:rsidRDefault="008D037C" w:rsidP="00941F70">
      <w:pPr>
        <w:numPr>
          <w:ilvl w:val="0"/>
          <w:numId w:val="2"/>
        </w:numPr>
        <w:tabs>
          <w:tab w:val="left" w:pos="709"/>
          <w:tab w:val="left" w:pos="1080"/>
        </w:tabs>
        <w:spacing w:line="300" w:lineRule="auto"/>
        <w:ind w:left="1077" w:hanging="357"/>
        <w:rPr>
          <w:rFonts w:ascii="Arial" w:hAnsi="Arial"/>
          <w:sz w:val="24"/>
          <w:szCs w:val="24"/>
        </w:rPr>
      </w:pPr>
      <w:r>
        <w:rPr>
          <w:rFonts w:ascii="Arial" w:hAnsi="Arial"/>
          <w:sz w:val="24"/>
          <w:szCs w:val="24"/>
        </w:rPr>
        <w:t>M</w:t>
      </w:r>
      <w:r w:rsidR="005D68E7">
        <w:rPr>
          <w:rFonts w:ascii="Arial" w:hAnsi="Arial"/>
          <w:sz w:val="24"/>
          <w:szCs w:val="24"/>
        </w:rPr>
        <w:t>arital status;</w:t>
      </w:r>
    </w:p>
    <w:p w:rsidR="006F2E7B" w:rsidRDefault="003E3295" w:rsidP="00941F70">
      <w:pPr>
        <w:numPr>
          <w:ilvl w:val="0"/>
          <w:numId w:val="2"/>
        </w:numPr>
        <w:tabs>
          <w:tab w:val="left" w:pos="709"/>
          <w:tab w:val="left" w:pos="1080"/>
        </w:tabs>
        <w:spacing w:line="300" w:lineRule="auto"/>
        <w:ind w:left="1077" w:hanging="357"/>
        <w:rPr>
          <w:rFonts w:ascii="Arial" w:hAnsi="Arial"/>
          <w:sz w:val="24"/>
          <w:szCs w:val="24"/>
        </w:rPr>
      </w:pPr>
      <w:r>
        <w:rPr>
          <w:rFonts w:ascii="Arial" w:hAnsi="Arial"/>
          <w:sz w:val="24"/>
          <w:szCs w:val="24"/>
        </w:rPr>
        <w:t>N</w:t>
      </w:r>
      <w:r w:rsidR="006F2E7B" w:rsidRPr="00BB2FE8">
        <w:rPr>
          <w:rFonts w:ascii="Arial" w:hAnsi="Arial"/>
          <w:sz w:val="24"/>
          <w:szCs w:val="24"/>
        </w:rPr>
        <w:t>ationality;</w:t>
      </w:r>
    </w:p>
    <w:p w:rsidR="00D71179" w:rsidRDefault="00D71179" w:rsidP="00941F70">
      <w:pPr>
        <w:numPr>
          <w:ilvl w:val="0"/>
          <w:numId w:val="2"/>
        </w:numPr>
        <w:tabs>
          <w:tab w:val="left" w:pos="709"/>
          <w:tab w:val="left" w:pos="1080"/>
        </w:tabs>
        <w:spacing w:line="300" w:lineRule="auto"/>
        <w:ind w:left="1077" w:hanging="357"/>
        <w:rPr>
          <w:rFonts w:ascii="Arial" w:hAnsi="Arial"/>
          <w:sz w:val="24"/>
          <w:szCs w:val="24"/>
        </w:rPr>
      </w:pPr>
      <w:r>
        <w:rPr>
          <w:rFonts w:ascii="Arial" w:hAnsi="Arial"/>
          <w:sz w:val="24"/>
          <w:szCs w:val="24"/>
        </w:rPr>
        <w:t>Pregnancy and maternity</w:t>
      </w:r>
      <w:r w:rsidR="00941F70">
        <w:rPr>
          <w:rFonts w:ascii="Arial" w:hAnsi="Arial"/>
          <w:sz w:val="24"/>
          <w:szCs w:val="24"/>
        </w:rPr>
        <w:t>;</w:t>
      </w:r>
    </w:p>
    <w:p w:rsidR="003E3295" w:rsidRDefault="003E3295" w:rsidP="00941F70">
      <w:pPr>
        <w:numPr>
          <w:ilvl w:val="0"/>
          <w:numId w:val="2"/>
        </w:numPr>
        <w:tabs>
          <w:tab w:val="left" w:pos="709"/>
          <w:tab w:val="left" w:pos="1080"/>
        </w:tabs>
        <w:spacing w:line="300" w:lineRule="auto"/>
        <w:ind w:left="1077" w:hanging="357"/>
        <w:rPr>
          <w:rFonts w:ascii="Arial" w:hAnsi="Arial"/>
          <w:sz w:val="24"/>
          <w:szCs w:val="24"/>
        </w:rPr>
      </w:pPr>
      <w:r>
        <w:rPr>
          <w:rFonts w:ascii="Arial" w:hAnsi="Arial"/>
          <w:sz w:val="24"/>
          <w:szCs w:val="24"/>
        </w:rPr>
        <w:lastRenderedPageBreak/>
        <w:t>Race, ethnicity or colour</w:t>
      </w:r>
      <w:r w:rsidR="00941F70">
        <w:rPr>
          <w:rFonts w:ascii="Arial" w:hAnsi="Arial"/>
          <w:sz w:val="24"/>
          <w:szCs w:val="24"/>
        </w:rPr>
        <w:t>;</w:t>
      </w:r>
      <w:r>
        <w:rPr>
          <w:rFonts w:ascii="Arial" w:hAnsi="Arial"/>
          <w:sz w:val="24"/>
          <w:szCs w:val="24"/>
        </w:rPr>
        <w:t xml:space="preserve"> </w:t>
      </w:r>
    </w:p>
    <w:p w:rsidR="003E3295" w:rsidRPr="00BB2FE8" w:rsidRDefault="003E3295" w:rsidP="00941F70">
      <w:pPr>
        <w:numPr>
          <w:ilvl w:val="0"/>
          <w:numId w:val="2"/>
        </w:numPr>
        <w:tabs>
          <w:tab w:val="left" w:pos="709"/>
        </w:tabs>
        <w:spacing w:line="300" w:lineRule="auto"/>
        <w:ind w:left="1077" w:hanging="357"/>
        <w:rPr>
          <w:rFonts w:ascii="Arial" w:hAnsi="Arial"/>
          <w:sz w:val="24"/>
          <w:szCs w:val="24"/>
        </w:rPr>
      </w:pPr>
      <w:r w:rsidRPr="00BB2FE8">
        <w:rPr>
          <w:rFonts w:ascii="Arial" w:hAnsi="Arial"/>
          <w:sz w:val="24"/>
          <w:szCs w:val="24"/>
        </w:rPr>
        <w:t>Real or suspected status with regards to AIDS/HIV;</w:t>
      </w:r>
    </w:p>
    <w:p w:rsidR="003E3295" w:rsidRDefault="003E3295" w:rsidP="00941F70">
      <w:pPr>
        <w:numPr>
          <w:ilvl w:val="0"/>
          <w:numId w:val="2"/>
        </w:numPr>
        <w:tabs>
          <w:tab w:val="left" w:pos="709"/>
        </w:tabs>
        <w:spacing w:line="300" w:lineRule="auto"/>
        <w:ind w:left="1077" w:hanging="357"/>
        <w:rPr>
          <w:rFonts w:ascii="Arial" w:hAnsi="Arial"/>
          <w:sz w:val="24"/>
          <w:szCs w:val="24"/>
        </w:rPr>
      </w:pPr>
      <w:r>
        <w:rPr>
          <w:rFonts w:ascii="Arial" w:hAnsi="Arial"/>
          <w:sz w:val="24"/>
          <w:szCs w:val="24"/>
        </w:rPr>
        <w:t>Religion or belief</w:t>
      </w:r>
      <w:r w:rsidR="00B427AB">
        <w:rPr>
          <w:rFonts w:ascii="Arial" w:hAnsi="Arial"/>
          <w:sz w:val="24"/>
          <w:szCs w:val="24"/>
        </w:rPr>
        <w:t xml:space="preserve"> (including none)</w:t>
      </w:r>
      <w:r w:rsidRPr="00BB2FE8">
        <w:rPr>
          <w:rFonts w:ascii="Arial" w:hAnsi="Arial"/>
          <w:sz w:val="24"/>
          <w:szCs w:val="24"/>
        </w:rPr>
        <w:t>;</w:t>
      </w:r>
    </w:p>
    <w:p w:rsidR="005D68E7" w:rsidRDefault="000F13B9" w:rsidP="00941F70">
      <w:pPr>
        <w:numPr>
          <w:ilvl w:val="0"/>
          <w:numId w:val="2"/>
        </w:numPr>
        <w:tabs>
          <w:tab w:val="left" w:pos="709"/>
          <w:tab w:val="left" w:pos="1080"/>
        </w:tabs>
        <w:spacing w:line="300" w:lineRule="auto"/>
        <w:ind w:left="1077" w:hanging="357"/>
        <w:rPr>
          <w:rFonts w:ascii="Arial" w:hAnsi="Arial"/>
          <w:sz w:val="24"/>
          <w:szCs w:val="24"/>
        </w:rPr>
      </w:pPr>
      <w:r>
        <w:rPr>
          <w:rFonts w:ascii="Arial" w:hAnsi="Arial"/>
          <w:sz w:val="24"/>
          <w:szCs w:val="24"/>
        </w:rPr>
        <w:t>Sex</w:t>
      </w:r>
      <w:r w:rsidR="005D68E7">
        <w:rPr>
          <w:rFonts w:ascii="Arial" w:hAnsi="Arial"/>
          <w:sz w:val="24"/>
          <w:szCs w:val="24"/>
        </w:rPr>
        <w:t xml:space="preserve"> </w:t>
      </w:r>
      <w:r>
        <w:rPr>
          <w:rFonts w:ascii="Arial" w:hAnsi="Arial"/>
          <w:sz w:val="24"/>
          <w:szCs w:val="24"/>
        </w:rPr>
        <w:t xml:space="preserve"> </w:t>
      </w:r>
      <w:r w:rsidR="005D68E7">
        <w:rPr>
          <w:rFonts w:ascii="Arial" w:hAnsi="Arial"/>
          <w:sz w:val="24"/>
          <w:szCs w:val="24"/>
        </w:rPr>
        <w:t xml:space="preserve">or </w:t>
      </w:r>
      <w:r>
        <w:rPr>
          <w:rFonts w:ascii="Arial" w:hAnsi="Arial"/>
          <w:sz w:val="24"/>
          <w:szCs w:val="24"/>
        </w:rPr>
        <w:t>gender reassignment</w:t>
      </w:r>
      <w:r w:rsidR="00941F70">
        <w:rPr>
          <w:rFonts w:ascii="Arial" w:hAnsi="Arial"/>
          <w:sz w:val="24"/>
          <w:szCs w:val="24"/>
        </w:rPr>
        <w:t>;</w:t>
      </w:r>
      <w:r>
        <w:rPr>
          <w:rFonts w:ascii="Arial" w:hAnsi="Arial"/>
          <w:sz w:val="24"/>
          <w:szCs w:val="24"/>
        </w:rPr>
        <w:t xml:space="preserve"> </w:t>
      </w:r>
    </w:p>
    <w:p w:rsidR="000F13B9" w:rsidRPr="000F13B9" w:rsidRDefault="00BF5F93" w:rsidP="00941F70">
      <w:pPr>
        <w:numPr>
          <w:ilvl w:val="0"/>
          <w:numId w:val="2"/>
        </w:numPr>
        <w:tabs>
          <w:tab w:val="left" w:pos="709"/>
          <w:tab w:val="left" w:pos="1080"/>
        </w:tabs>
        <w:spacing w:line="300" w:lineRule="auto"/>
        <w:ind w:left="1077" w:hanging="357"/>
        <w:rPr>
          <w:rFonts w:ascii="Arial" w:hAnsi="Arial"/>
          <w:sz w:val="24"/>
          <w:szCs w:val="24"/>
        </w:rPr>
      </w:pPr>
      <w:r>
        <w:rPr>
          <w:rFonts w:ascii="Arial" w:hAnsi="Arial"/>
          <w:sz w:val="24"/>
          <w:szCs w:val="24"/>
        </w:rPr>
        <w:t>Sexual orientation</w:t>
      </w:r>
      <w:r w:rsidR="00941F70">
        <w:rPr>
          <w:rFonts w:ascii="Arial" w:hAnsi="Arial"/>
          <w:sz w:val="24"/>
          <w:szCs w:val="24"/>
        </w:rPr>
        <w:t>;</w:t>
      </w:r>
    </w:p>
    <w:p w:rsidR="00D71179" w:rsidRDefault="003E3295" w:rsidP="00941F70">
      <w:pPr>
        <w:numPr>
          <w:ilvl w:val="0"/>
          <w:numId w:val="2"/>
        </w:numPr>
        <w:tabs>
          <w:tab w:val="left" w:pos="709"/>
        </w:tabs>
        <w:spacing w:line="300" w:lineRule="auto"/>
        <w:ind w:left="1077" w:hanging="357"/>
        <w:rPr>
          <w:rFonts w:ascii="Arial" w:hAnsi="Arial"/>
          <w:sz w:val="24"/>
          <w:szCs w:val="24"/>
        </w:rPr>
      </w:pPr>
      <w:r w:rsidRPr="00BB2FE8">
        <w:rPr>
          <w:rFonts w:ascii="Arial" w:hAnsi="Arial"/>
          <w:sz w:val="24"/>
          <w:szCs w:val="24"/>
        </w:rPr>
        <w:t>Subordinate or contract status</w:t>
      </w:r>
      <w:r w:rsidR="00941F70">
        <w:rPr>
          <w:rFonts w:ascii="Arial" w:hAnsi="Arial"/>
          <w:sz w:val="24"/>
          <w:szCs w:val="24"/>
        </w:rPr>
        <w:t>;</w:t>
      </w:r>
    </w:p>
    <w:p w:rsidR="003E3295" w:rsidRPr="00BB2FE8" w:rsidRDefault="00D71179" w:rsidP="00941F70">
      <w:pPr>
        <w:numPr>
          <w:ilvl w:val="0"/>
          <w:numId w:val="2"/>
        </w:numPr>
        <w:tabs>
          <w:tab w:val="left" w:pos="709"/>
        </w:tabs>
        <w:spacing w:line="300" w:lineRule="auto"/>
        <w:ind w:left="1077" w:hanging="357"/>
        <w:rPr>
          <w:rFonts w:ascii="Arial" w:hAnsi="Arial"/>
          <w:sz w:val="24"/>
          <w:szCs w:val="24"/>
        </w:rPr>
      </w:pPr>
      <w:r>
        <w:rPr>
          <w:rFonts w:ascii="Arial" w:hAnsi="Arial"/>
          <w:sz w:val="24"/>
          <w:szCs w:val="24"/>
        </w:rPr>
        <w:t xml:space="preserve">Trans gender </w:t>
      </w:r>
      <w:r w:rsidR="00941F70">
        <w:rPr>
          <w:rFonts w:ascii="Arial" w:hAnsi="Arial"/>
          <w:sz w:val="24"/>
          <w:szCs w:val="24"/>
        </w:rPr>
        <w:t>;</w:t>
      </w:r>
      <w:r w:rsidR="00D27894">
        <w:rPr>
          <w:rFonts w:ascii="Arial" w:hAnsi="Arial"/>
          <w:sz w:val="24"/>
          <w:szCs w:val="24"/>
        </w:rPr>
        <w:t xml:space="preserve"> </w:t>
      </w:r>
    </w:p>
    <w:p w:rsidR="006F2E7B" w:rsidRPr="00BB2FE8" w:rsidRDefault="006F2E7B" w:rsidP="00941F70">
      <w:pPr>
        <w:numPr>
          <w:ilvl w:val="0"/>
          <w:numId w:val="2"/>
        </w:numPr>
        <w:tabs>
          <w:tab w:val="left" w:pos="709"/>
        </w:tabs>
        <w:spacing w:line="300" w:lineRule="auto"/>
        <w:ind w:left="1077" w:hanging="357"/>
        <w:rPr>
          <w:rFonts w:ascii="Arial" w:hAnsi="Arial"/>
          <w:sz w:val="24"/>
          <w:szCs w:val="24"/>
        </w:rPr>
      </w:pPr>
      <w:r w:rsidRPr="00BB2FE8">
        <w:rPr>
          <w:rFonts w:ascii="Arial" w:hAnsi="Arial"/>
          <w:sz w:val="24"/>
          <w:szCs w:val="24"/>
        </w:rPr>
        <w:t>Victimisation following an allegation of harassment</w:t>
      </w:r>
    </w:p>
    <w:p w:rsidR="006F2E7B" w:rsidRPr="00BB2FE8" w:rsidRDefault="006F2E7B" w:rsidP="002A33D2">
      <w:pPr>
        <w:tabs>
          <w:tab w:val="left" w:pos="709"/>
        </w:tabs>
        <w:rPr>
          <w:rFonts w:ascii="Arial" w:hAnsi="Arial"/>
          <w:sz w:val="24"/>
          <w:szCs w:val="24"/>
        </w:rPr>
      </w:pPr>
    </w:p>
    <w:p w:rsidR="006F2E7B" w:rsidRPr="00BB2FE8" w:rsidRDefault="0043079A" w:rsidP="002A33D2">
      <w:pPr>
        <w:tabs>
          <w:tab w:val="left" w:pos="709"/>
        </w:tabs>
        <w:ind w:left="720" w:hanging="720"/>
        <w:rPr>
          <w:rFonts w:ascii="Arial" w:hAnsi="Arial"/>
          <w:sz w:val="24"/>
          <w:szCs w:val="24"/>
        </w:rPr>
      </w:pPr>
      <w:r>
        <w:rPr>
          <w:rFonts w:ascii="Arial" w:hAnsi="Arial"/>
          <w:sz w:val="24"/>
          <w:szCs w:val="24"/>
        </w:rPr>
        <w:t>4</w:t>
      </w:r>
      <w:r w:rsidR="006F2E7B" w:rsidRPr="00BB2FE8">
        <w:rPr>
          <w:rFonts w:ascii="Arial" w:hAnsi="Arial"/>
          <w:sz w:val="24"/>
          <w:szCs w:val="24"/>
        </w:rPr>
        <w:t>.2</w:t>
      </w:r>
      <w:r w:rsidR="006F2E7B" w:rsidRPr="00BB2FE8">
        <w:rPr>
          <w:rFonts w:ascii="Arial" w:hAnsi="Arial"/>
          <w:sz w:val="24"/>
          <w:szCs w:val="24"/>
        </w:rPr>
        <w:tab/>
        <w:t>Coventry University regards the following as specific</w:t>
      </w:r>
      <w:r w:rsidR="00941F70">
        <w:rPr>
          <w:rFonts w:ascii="Arial" w:hAnsi="Arial"/>
          <w:sz w:val="24"/>
          <w:szCs w:val="24"/>
        </w:rPr>
        <w:t>,</w:t>
      </w:r>
      <w:r w:rsidR="006F2E7B" w:rsidRPr="00BB2FE8">
        <w:rPr>
          <w:rFonts w:ascii="Arial" w:hAnsi="Arial"/>
          <w:sz w:val="24"/>
          <w:szCs w:val="24"/>
        </w:rPr>
        <w:t xml:space="preserve"> but not exhaustive</w:t>
      </w:r>
      <w:r w:rsidR="00941F70">
        <w:rPr>
          <w:rFonts w:ascii="Arial" w:hAnsi="Arial"/>
          <w:sz w:val="24"/>
          <w:szCs w:val="24"/>
        </w:rPr>
        <w:t>,</w:t>
      </w:r>
      <w:r w:rsidR="006F2E7B" w:rsidRPr="00BB2FE8">
        <w:rPr>
          <w:rFonts w:ascii="Arial" w:hAnsi="Arial"/>
          <w:sz w:val="24"/>
          <w:szCs w:val="24"/>
        </w:rPr>
        <w:t xml:space="preserve"> examples of behaviour it deems contrary to its Dignity </w:t>
      </w:r>
      <w:r w:rsidR="00AF6DE4">
        <w:rPr>
          <w:rFonts w:ascii="Arial" w:hAnsi="Arial"/>
          <w:sz w:val="24"/>
          <w:szCs w:val="24"/>
        </w:rPr>
        <w:t>and Respect</w:t>
      </w:r>
      <w:r w:rsidR="006F2E7B" w:rsidRPr="00BB2FE8">
        <w:rPr>
          <w:rFonts w:ascii="Arial" w:hAnsi="Arial"/>
          <w:sz w:val="24"/>
          <w:szCs w:val="24"/>
        </w:rPr>
        <w:t xml:space="preserve"> Policy;</w:t>
      </w:r>
    </w:p>
    <w:p w:rsidR="006F2E7B" w:rsidRPr="00BB2FE8" w:rsidRDefault="006F2E7B" w:rsidP="002A33D2">
      <w:pPr>
        <w:tabs>
          <w:tab w:val="left" w:pos="709"/>
        </w:tabs>
        <w:rPr>
          <w:rFonts w:ascii="Arial" w:hAnsi="Arial"/>
          <w:sz w:val="24"/>
          <w:szCs w:val="24"/>
        </w:rPr>
      </w:pPr>
    </w:p>
    <w:p w:rsidR="006F2E7B" w:rsidRPr="00BB2FE8" w:rsidRDefault="006F2E7B" w:rsidP="00941F70">
      <w:pPr>
        <w:pStyle w:val="BodyTextIndent3"/>
        <w:tabs>
          <w:tab w:val="left" w:pos="1134"/>
        </w:tabs>
        <w:spacing w:after="120"/>
        <w:ind w:left="1134" w:hanging="425"/>
        <w:rPr>
          <w:rFonts w:ascii="Arial" w:hAnsi="Arial"/>
          <w:szCs w:val="24"/>
        </w:rPr>
      </w:pPr>
      <w:r w:rsidRPr="00BB2FE8">
        <w:rPr>
          <w:rFonts w:ascii="Arial" w:hAnsi="Arial"/>
          <w:szCs w:val="24"/>
        </w:rPr>
        <w:t xml:space="preserve">(a) </w:t>
      </w:r>
      <w:r w:rsidR="00785D7B">
        <w:rPr>
          <w:rFonts w:ascii="Arial" w:hAnsi="Arial"/>
          <w:szCs w:val="24"/>
        </w:rPr>
        <w:t xml:space="preserve"> </w:t>
      </w:r>
      <w:r w:rsidRPr="00BB2FE8">
        <w:rPr>
          <w:rFonts w:ascii="Arial" w:hAnsi="Arial"/>
          <w:szCs w:val="24"/>
        </w:rPr>
        <w:t>physical contact</w:t>
      </w:r>
      <w:r w:rsidR="00941F70">
        <w:rPr>
          <w:rFonts w:ascii="Arial" w:hAnsi="Arial"/>
          <w:szCs w:val="24"/>
        </w:rPr>
        <w:t>,</w:t>
      </w:r>
      <w:r w:rsidRPr="00BB2FE8">
        <w:rPr>
          <w:rFonts w:ascii="Arial" w:hAnsi="Arial"/>
          <w:szCs w:val="24"/>
        </w:rPr>
        <w:t xml:space="preserve"> ranging from unnecessary and unwelcome touching to serious assault</w:t>
      </w:r>
      <w:r w:rsidR="00941F70">
        <w:rPr>
          <w:rFonts w:ascii="Arial" w:hAnsi="Arial"/>
          <w:szCs w:val="24"/>
        </w:rPr>
        <w:t>;</w:t>
      </w:r>
    </w:p>
    <w:p w:rsidR="006F2E7B" w:rsidRPr="00BB2FE8" w:rsidRDefault="006F2E7B" w:rsidP="00941F70">
      <w:pPr>
        <w:tabs>
          <w:tab w:val="left" w:pos="709"/>
          <w:tab w:val="left" w:pos="1134"/>
        </w:tabs>
        <w:spacing w:after="120"/>
        <w:ind w:left="1134" w:hanging="425"/>
        <w:rPr>
          <w:rFonts w:ascii="Arial" w:hAnsi="Arial"/>
          <w:sz w:val="24"/>
          <w:szCs w:val="24"/>
        </w:rPr>
      </w:pPr>
      <w:r w:rsidRPr="00BB2FE8">
        <w:rPr>
          <w:rFonts w:ascii="Arial" w:hAnsi="Arial"/>
          <w:sz w:val="24"/>
          <w:szCs w:val="24"/>
        </w:rPr>
        <w:t xml:space="preserve">(b) </w:t>
      </w:r>
      <w:r w:rsidR="00785D7B">
        <w:rPr>
          <w:rFonts w:ascii="Arial" w:hAnsi="Arial"/>
          <w:sz w:val="24"/>
          <w:szCs w:val="24"/>
        </w:rPr>
        <w:t xml:space="preserve"> </w:t>
      </w:r>
      <w:r w:rsidRPr="00BB2FE8">
        <w:rPr>
          <w:rFonts w:ascii="Arial" w:hAnsi="Arial"/>
          <w:sz w:val="24"/>
          <w:szCs w:val="24"/>
        </w:rPr>
        <w:t>intimidating behaviour</w:t>
      </w:r>
      <w:r w:rsidR="00691164">
        <w:rPr>
          <w:rFonts w:ascii="Arial" w:hAnsi="Arial"/>
          <w:sz w:val="24"/>
          <w:szCs w:val="24"/>
        </w:rPr>
        <w:t>,</w:t>
      </w:r>
      <w:r w:rsidRPr="00BB2FE8">
        <w:rPr>
          <w:rFonts w:ascii="Arial" w:hAnsi="Arial"/>
          <w:sz w:val="24"/>
          <w:szCs w:val="24"/>
        </w:rPr>
        <w:t xml:space="preserve"> either physical or non-physical;</w:t>
      </w:r>
    </w:p>
    <w:p w:rsidR="006F2E7B" w:rsidRPr="00BB2FE8" w:rsidRDefault="006F2E7B" w:rsidP="00941F70">
      <w:pPr>
        <w:pStyle w:val="BodyTextIndent3"/>
        <w:tabs>
          <w:tab w:val="left" w:pos="709"/>
          <w:tab w:val="left" w:pos="1134"/>
        </w:tabs>
        <w:spacing w:after="120"/>
        <w:ind w:left="1134" w:hanging="425"/>
        <w:rPr>
          <w:rFonts w:ascii="Arial" w:hAnsi="Arial"/>
          <w:szCs w:val="24"/>
        </w:rPr>
      </w:pPr>
      <w:r w:rsidRPr="00BB2FE8">
        <w:rPr>
          <w:rFonts w:ascii="Arial" w:hAnsi="Arial"/>
          <w:szCs w:val="24"/>
        </w:rPr>
        <w:t xml:space="preserve">(c) </w:t>
      </w:r>
      <w:r w:rsidR="00785D7B">
        <w:rPr>
          <w:rFonts w:ascii="Arial" w:hAnsi="Arial"/>
          <w:szCs w:val="24"/>
        </w:rPr>
        <w:t xml:space="preserve"> </w:t>
      </w:r>
      <w:r w:rsidRPr="00BB2FE8">
        <w:rPr>
          <w:rFonts w:ascii="Arial" w:hAnsi="Arial"/>
          <w:szCs w:val="24"/>
        </w:rPr>
        <w:t>verbal and written harassment through jokes, offensive language,</w:t>
      </w:r>
      <w:r w:rsidR="00BF5F93">
        <w:rPr>
          <w:rFonts w:ascii="Arial" w:hAnsi="Arial"/>
          <w:szCs w:val="24"/>
        </w:rPr>
        <w:t xml:space="preserve"> gossip and slander, letters,</w:t>
      </w:r>
      <w:r w:rsidRPr="00BB2FE8">
        <w:rPr>
          <w:rFonts w:ascii="Arial" w:hAnsi="Arial"/>
          <w:szCs w:val="24"/>
        </w:rPr>
        <w:t xml:space="preserve"> </w:t>
      </w:r>
      <w:r w:rsidR="00791936" w:rsidRPr="00BB2FE8">
        <w:rPr>
          <w:rFonts w:ascii="Arial" w:hAnsi="Arial"/>
          <w:szCs w:val="24"/>
        </w:rPr>
        <w:t>telephone</w:t>
      </w:r>
      <w:r w:rsidR="00BF5F93">
        <w:rPr>
          <w:rFonts w:ascii="Arial" w:hAnsi="Arial"/>
          <w:szCs w:val="24"/>
        </w:rPr>
        <w:t>, texts</w:t>
      </w:r>
      <w:r w:rsidR="00791936" w:rsidRPr="00BB2FE8">
        <w:rPr>
          <w:rFonts w:ascii="Arial" w:hAnsi="Arial"/>
          <w:szCs w:val="24"/>
        </w:rPr>
        <w:t xml:space="preserve"> or</w:t>
      </w:r>
      <w:r w:rsidR="00BF5F93">
        <w:rPr>
          <w:rFonts w:ascii="Arial" w:hAnsi="Arial"/>
          <w:szCs w:val="24"/>
        </w:rPr>
        <w:t xml:space="preserve"> E-mail</w:t>
      </w:r>
      <w:r w:rsidRPr="00BB2FE8">
        <w:rPr>
          <w:rFonts w:ascii="Arial" w:hAnsi="Arial"/>
          <w:szCs w:val="24"/>
        </w:rPr>
        <w:t>;</w:t>
      </w:r>
    </w:p>
    <w:p w:rsidR="006F2E7B" w:rsidRPr="00BB2FE8" w:rsidRDefault="006F2E7B" w:rsidP="00941F70">
      <w:pPr>
        <w:tabs>
          <w:tab w:val="left" w:pos="709"/>
          <w:tab w:val="left" w:pos="1134"/>
        </w:tabs>
        <w:spacing w:after="120"/>
        <w:ind w:left="1134" w:hanging="425"/>
        <w:rPr>
          <w:rFonts w:ascii="Arial" w:hAnsi="Arial"/>
          <w:sz w:val="24"/>
          <w:szCs w:val="24"/>
        </w:rPr>
      </w:pPr>
      <w:r w:rsidRPr="00BB2FE8">
        <w:rPr>
          <w:rFonts w:ascii="Arial" w:hAnsi="Arial"/>
          <w:sz w:val="24"/>
          <w:szCs w:val="24"/>
        </w:rPr>
        <w:t xml:space="preserve">(d) </w:t>
      </w:r>
      <w:r w:rsidR="00785D7B">
        <w:rPr>
          <w:rFonts w:ascii="Arial" w:hAnsi="Arial"/>
          <w:sz w:val="24"/>
          <w:szCs w:val="24"/>
        </w:rPr>
        <w:t xml:space="preserve"> </w:t>
      </w:r>
      <w:r w:rsidRPr="00BB2FE8">
        <w:rPr>
          <w:rFonts w:ascii="Arial" w:hAnsi="Arial"/>
          <w:sz w:val="24"/>
          <w:szCs w:val="24"/>
        </w:rPr>
        <w:t xml:space="preserve">visual display </w:t>
      </w:r>
      <w:r w:rsidR="00791936" w:rsidRPr="00BB2FE8">
        <w:rPr>
          <w:rFonts w:ascii="Arial" w:hAnsi="Arial"/>
          <w:sz w:val="24"/>
          <w:szCs w:val="24"/>
        </w:rPr>
        <w:t>of offensive</w:t>
      </w:r>
      <w:r w:rsidRPr="00BB2FE8">
        <w:rPr>
          <w:rFonts w:ascii="Arial" w:hAnsi="Arial"/>
          <w:sz w:val="24"/>
          <w:szCs w:val="24"/>
        </w:rPr>
        <w:t xml:space="preserve"> material;</w:t>
      </w:r>
    </w:p>
    <w:p w:rsidR="006F2E7B" w:rsidRPr="00BB2FE8" w:rsidRDefault="006F2E7B" w:rsidP="00941F70">
      <w:pPr>
        <w:tabs>
          <w:tab w:val="left" w:pos="709"/>
          <w:tab w:val="left" w:pos="1134"/>
        </w:tabs>
        <w:spacing w:after="120"/>
        <w:ind w:left="1134" w:hanging="425"/>
        <w:rPr>
          <w:rFonts w:ascii="Arial" w:hAnsi="Arial"/>
          <w:sz w:val="24"/>
          <w:szCs w:val="24"/>
        </w:rPr>
      </w:pPr>
      <w:r w:rsidRPr="00BB2FE8">
        <w:rPr>
          <w:rFonts w:ascii="Arial" w:hAnsi="Arial"/>
          <w:sz w:val="24"/>
          <w:szCs w:val="24"/>
        </w:rPr>
        <w:t xml:space="preserve">(e) </w:t>
      </w:r>
      <w:r w:rsidR="00785D7B">
        <w:rPr>
          <w:rFonts w:ascii="Arial" w:hAnsi="Arial"/>
          <w:sz w:val="24"/>
          <w:szCs w:val="24"/>
        </w:rPr>
        <w:t xml:space="preserve"> </w:t>
      </w:r>
      <w:r w:rsidR="00BF5F93">
        <w:rPr>
          <w:rFonts w:ascii="Arial" w:hAnsi="Arial"/>
          <w:sz w:val="24"/>
          <w:szCs w:val="24"/>
        </w:rPr>
        <w:t>isolating an individual</w:t>
      </w:r>
      <w:r w:rsidRPr="00BB2FE8">
        <w:rPr>
          <w:rFonts w:ascii="Arial" w:hAnsi="Arial"/>
          <w:sz w:val="24"/>
          <w:szCs w:val="24"/>
        </w:rPr>
        <w:t xml:space="preserve"> or not </w:t>
      </w:r>
      <w:r w:rsidR="00BF5F93">
        <w:rPr>
          <w:rFonts w:ascii="Arial" w:hAnsi="Arial"/>
          <w:sz w:val="24"/>
          <w:szCs w:val="24"/>
        </w:rPr>
        <w:t xml:space="preserve">co-operating with </w:t>
      </w:r>
      <w:r w:rsidR="004639BD">
        <w:rPr>
          <w:rFonts w:ascii="Arial" w:hAnsi="Arial"/>
          <w:sz w:val="24"/>
          <w:szCs w:val="24"/>
        </w:rPr>
        <w:t>others</w:t>
      </w:r>
      <w:r w:rsidR="00BF5F93">
        <w:rPr>
          <w:rFonts w:ascii="Arial" w:hAnsi="Arial"/>
          <w:sz w:val="24"/>
          <w:szCs w:val="24"/>
        </w:rPr>
        <w:t xml:space="preserve"> in work or group assignments</w:t>
      </w:r>
      <w:r w:rsidRPr="00BB2FE8">
        <w:rPr>
          <w:rFonts w:ascii="Arial" w:hAnsi="Arial"/>
          <w:sz w:val="24"/>
          <w:szCs w:val="24"/>
        </w:rPr>
        <w:t>;</w:t>
      </w:r>
    </w:p>
    <w:p w:rsidR="006F2E7B" w:rsidRPr="00BB2FE8" w:rsidRDefault="006F2E7B" w:rsidP="00941F70">
      <w:pPr>
        <w:tabs>
          <w:tab w:val="left" w:pos="709"/>
          <w:tab w:val="left" w:pos="1134"/>
        </w:tabs>
        <w:spacing w:after="120"/>
        <w:ind w:left="1134" w:hanging="425"/>
        <w:rPr>
          <w:rFonts w:ascii="Arial" w:hAnsi="Arial"/>
          <w:sz w:val="24"/>
          <w:szCs w:val="24"/>
        </w:rPr>
      </w:pPr>
      <w:r w:rsidRPr="00BB2FE8">
        <w:rPr>
          <w:rFonts w:ascii="Arial" w:hAnsi="Arial"/>
          <w:sz w:val="24"/>
          <w:szCs w:val="24"/>
        </w:rPr>
        <w:t xml:space="preserve">(f) </w:t>
      </w:r>
      <w:r w:rsidR="00785D7B">
        <w:rPr>
          <w:rFonts w:ascii="Arial" w:hAnsi="Arial"/>
          <w:sz w:val="24"/>
          <w:szCs w:val="24"/>
        </w:rPr>
        <w:t xml:space="preserve"> </w:t>
      </w:r>
      <w:r w:rsidR="00941F70">
        <w:rPr>
          <w:rFonts w:ascii="Arial" w:hAnsi="Arial"/>
          <w:sz w:val="24"/>
          <w:szCs w:val="24"/>
        </w:rPr>
        <w:t xml:space="preserve"> </w:t>
      </w:r>
      <w:r w:rsidRPr="00BB2FE8">
        <w:rPr>
          <w:rFonts w:ascii="Arial" w:hAnsi="Arial"/>
          <w:sz w:val="24"/>
          <w:szCs w:val="24"/>
        </w:rPr>
        <w:t xml:space="preserve">pressure/coercion into participating </w:t>
      </w:r>
      <w:r w:rsidR="00691164">
        <w:rPr>
          <w:rFonts w:ascii="Arial" w:hAnsi="Arial"/>
          <w:sz w:val="24"/>
          <w:szCs w:val="24"/>
        </w:rPr>
        <w:t xml:space="preserve">in </w:t>
      </w:r>
      <w:r w:rsidRPr="00BB2FE8">
        <w:rPr>
          <w:rFonts w:ascii="Arial" w:hAnsi="Arial"/>
          <w:sz w:val="24"/>
          <w:szCs w:val="24"/>
        </w:rPr>
        <w:t>or relinquishing membership of political/religious groups;</w:t>
      </w:r>
    </w:p>
    <w:p w:rsidR="00556A3D" w:rsidRPr="00BB2FE8" w:rsidRDefault="006F2E7B" w:rsidP="00941F70">
      <w:pPr>
        <w:tabs>
          <w:tab w:val="left" w:pos="709"/>
          <w:tab w:val="left" w:pos="1134"/>
        </w:tabs>
        <w:spacing w:after="120"/>
        <w:ind w:left="1134" w:hanging="425"/>
        <w:rPr>
          <w:rFonts w:ascii="Arial" w:hAnsi="Arial"/>
          <w:sz w:val="24"/>
          <w:szCs w:val="24"/>
        </w:rPr>
      </w:pPr>
      <w:r w:rsidRPr="00BB2FE8">
        <w:rPr>
          <w:rFonts w:ascii="Arial" w:hAnsi="Arial"/>
          <w:sz w:val="24"/>
          <w:szCs w:val="24"/>
        </w:rPr>
        <w:t xml:space="preserve">(g) </w:t>
      </w:r>
      <w:r w:rsidR="00785D7B">
        <w:rPr>
          <w:rFonts w:ascii="Arial" w:hAnsi="Arial"/>
          <w:sz w:val="24"/>
          <w:szCs w:val="24"/>
        </w:rPr>
        <w:t xml:space="preserve"> </w:t>
      </w:r>
      <w:r w:rsidRPr="00BB2FE8">
        <w:rPr>
          <w:rFonts w:ascii="Arial" w:hAnsi="Arial"/>
          <w:sz w:val="24"/>
          <w:szCs w:val="24"/>
        </w:rPr>
        <w:t>intrusio</w:t>
      </w:r>
      <w:r w:rsidR="00892669">
        <w:rPr>
          <w:rFonts w:ascii="Arial" w:hAnsi="Arial"/>
          <w:sz w:val="24"/>
          <w:szCs w:val="24"/>
        </w:rPr>
        <w:t>n by pestering, spying or stalking</w:t>
      </w:r>
      <w:r w:rsidR="00941F70">
        <w:rPr>
          <w:rFonts w:ascii="Arial" w:hAnsi="Arial"/>
          <w:sz w:val="24"/>
          <w:szCs w:val="24"/>
        </w:rPr>
        <w:t>;</w:t>
      </w:r>
    </w:p>
    <w:p w:rsidR="00941F70" w:rsidRDefault="002A33D2" w:rsidP="00941F70">
      <w:pPr>
        <w:tabs>
          <w:tab w:val="left" w:pos="709"/>
          <w:tab w:val="left" w:pos="1134"/>
        </w:tabs>
        <w:spacing w:after="120"/>
        <w:ind w:left="1134" w:hanging="425"/>
        <w:rPr>
          <w:rFonts w:ascii="Arial" w:hAnsi="Arial"/>
          <w:sz w:val="24"/>
          <w:szCs w:val="24"/>
        </w:rPr>
      </w:pPr>
      <w:r>
        <w:rPr>
          <w:rFonts w:ascii="Arial" w:hAnsi="Arial"/>
          <w:sz w:val="24"/>
          <w:szCs w:val="24"/>
        </w:rPr>
        <w:t>(h)</w:t>
      </w:r>
      <w:r w:rsidR="00785D7B">
        <w:rPr>
          <w:rFonts w:ascii="Arial" w:hAnsi="Arial"/>
          <w:sz w:val="24"/>
          <w:szCs w:val="24"/>
        </w:rPr>
        <w:t xml:space="preserve"> </w:t>
      </w:r>
      <w:r>
        <w:rPr>
          <w:rFonts w:ascii="Arial" w:hAnsi="Arial"/>
          <w:sz w:val="24"/>
          <w:szCs w:val="24"/>
        </w:rPr>
        <w:t xml:space="preserve"> </w:t>
      </w:r>
      <w:r w:rsidR="00791936" w:rsidRPr="00BB2FE8">
        <w:rPr>
          <w:rFonts w:ascii="Arial" w:hAnsi="Arial"/>
          <w:sz w:val="24"/>
          <w:szCs w:val="24"/>
        </w:rPr>
        <w:t xml:space="preserve">pressure to hide or disclose information relating to personal circumstances, for example, </w:t>
      </w:r>
      <w:r w:rsidR="007414AF" w:rsidRPr="00BB2FE8">
        <w:rPr>
          <w:rFonts w:ascii="Arial" w:hAnsi="Arial"/>
          <w:sz w:val="24"/>
          <w:szCs w:val="24"/>
        </w:rPr>
        <w:t xml:space="preserve">on </w:t>
      </w:r>
      <w:r w:rsidR="00BF5F93">
        <w:rPr>
          <w:rFonts w:ascii="Arial" w:hAnsi="Arial"/>
          <w:sz w:val="24"/>
          <w:szCs w:val="24"/>
        </w:rPr>
        <w:t>sexual orientation</w:t>
      </w:r>
      <w:r w:rsidR="00791936" w:rsidRPr="00BB2FE8">
        <w:rPr>
          <w:rFonts w:ascii="Arial" w:hAnsi="Arial"/>
          <w:sz w:val="24"/>
          <w:szCs w:val="24"/>
        </w:rPr>
        <w:t xml:space="preserve"> or disability</w:t>
      </w:r>
      <w:r w:rsidR="00941F70">
        <w:rPr>
          <w:rFonts w:ascii="Arial" w:hAnsi="Arial"/>
          <w:sz w:val="24"/>
          <w:szCs w:val="24"/>
        </w:rPr>
        <w:t>;</w:t>
      </w:r>
    </w:p>
    <w:p w:rsidR="00CF25E6" w:rsidRDefault="00941F70" w:rsidP="00941F70">
      <w:pPr>
        <w:tabs>
          <w:tab w:val="left" w:pos="709"/>
          <w:tab w:val="left" w:pos="1134"/>
        </w:tabs>
        <w:spacing w:after="120"/>
        <w:ind w:left="1134" w:hanging="425"/>
        <w:rPr>
          <w:rFonts w:ascii="Arial" w:hAnsi="Arial"/>
          <w:sz w:val="24"/>
          <w:szCs w:val="24"/>
        </w:rPr>
      </w:pPr>
      <w:r>
        <w:rPr>
          <w:rFonts w:ascii="Arial" w:hAnsi="Arial"/>
          <w:sz w:val="24"/>
          <w:szCs w:val="24"/>
        </w:rPr>
        <w:t>(i)</w:t>
      </w:r>
      <w:r>
        <w:rPr>
          <w:rFonts w:ascii="Arial" w:hAnsi="Arial"/>
          <w:sz w:val="24"/>
          <w:szCs w:val="24"/>
        </w:rPr>
        <w:tab/>
      </w:r>
      <w:r w:rsidR="00CF25E6">
        <w:rPr>
          <w:rFonts w:ascii="Arial" w:hAnsi="Arial"/>
          <w:sz w:val="24"/>
          <w:szCs w:val="24"/>
        </w:rPr>
        <w:t>abuse or misuse of power or authority which causes the recipient to feel undermined, humiliated, denigrated, embarrassed or injured.</w:t>
      </w:r>
    </w:p>
    <w:p w:rsidR="006F2E7B" w:rsidRDefault="006F2E7B" w:rsidP="002A33D2">
      <w:pPr>
        <w:pStyle w:val="BodyText2"/>
        <w:rPr>
          <w:b/>
          <w:szCs w:val="24"/>
        </w:rPr>
      </w:pPr>
    </w:p>
    <w:p w:rsidR="002A33D2" w:rsidRPr="00BB2FE8" w:rsidRDefault="002A33D2" w:rsidP="002A33D2">
      <w:pPr>
        <w:pStyle w:val="BodyText2"/>
        <w:rPr>
          <w:b/>
          <w:szCs w:val="24"/>
        </w:rPr>
      </w:pPr>
    </w:p>
    <w:p w:rsidR="006F2E7B" w:rsidRPr="00BB2FE8" w:rsidRDefault="0043079A" w:rsidP="003E3295">
      <w:pPr>
        <w:pStyle w:val="BodyText2"/>
        <w:ind w:left="0"/>
        <w:rPr>
          <w:szCs w:val="24"/>
        </w:rPr>
      </w:pPr>
      <w:r>
        <w:rPr>
          <w:b/>
          <w:szCs w:val="24"/>
        </w:rPr>
        <w:t>5</w:t>
      </w:r>
      <w:r w:rsidR="006F2E7B" w:rsidRPr="00BB2FE8">
        <w:rPr>
          <w:b/>
          <w:szCs w:val="24"/>
        </w:rPr>
        <w:t>.</w:t>
      </w:r>
      <w:r w:rsidR="006F2E7B" w:rsidRPr="00BB2FE8">
        <w:rPr>
          <w:b/>
          <w:szCs w:val="24"/>
        </w:rPr>
        <w:tab/>
        <w:t xml:space="preserve"> Procedure for </w:t>
      </w:r>
      <w:r w:rsidR="00730E5A" w:rsidRPr="00BB2FE8">
        <w:rPr>
          <w:b/>
          <w:szCs w:val="24"/>
        </w:rPr>
        <w:t>seeking support</w:t>
      </w:r>
      <w:r w:rsidR="00AF4909" w:rsidRPr="00BB2FE8">
        <w:rPr>
          <w:b/>
          <w:szCs w:val="24"/>
        </w:rPr>
        <w:t xml:space="preserve"> under this Policy</w:t>
      </w:r>
    </w:p>
    <w:p w:rsidR="002A33D2" w:rsidRDefault="002A33D2" w:rsidP="002A33D2">
      <w:pPr>
        <w:tabs>
          <w:tab w:val="left" w:pos="709"/>
        </w:tabs>
        <w:rPr>
          <w:rFonts w:ascii="Arial" w:hAnsi="Arial"/>
          <w:b/>
          <w:sz w:val="24"/>
          <w:szCs w:val="24"/>
        </w:rPr>
      </w:pPr>
    </w:p>
    <w:p w:rsidR="003A33EF" w:rsidRPr="003A33EF" w:rsidRDefault="003A33EF" w:rsidP="003A33EF">
      <w:pPr>
        <w:numPr>
          <w:ilvl w:val="1"/>
          <w:numId w:val="15"/>
        </w:numPr>
        <w:rPr>
          <w:rFonts w:ascii="Arial" w:hAnsi="Arial"/>
          <w:sz w:val="24"/>
          <w:szCs w:val="24"/>
          <w:u w:val="single"/>
        </w:rPr>
      </w:pPr>
      <w:r>
        <w:rPr>
          <w:rFonts w:ascii="Arial" w:hAnsi="Arial"/>
          <w:sz w:val="24"/>
          <w:szCs w:val="24"/>
          <w:u w:val="single"/>
        </w:rPr>
        <w:t>Informal Advice</w:t>
      </w:r>
    </w:p>
    <w:p w:rsidR="003A33EF" w:rsidRDefault="003A33EF" w:rsidP="003A33EF">
      <w:pPr>
        <w:tabs>
          <w:tab w:val="left" w:pos="709"/>
        </w:tabs>
        <w:rPr>
          <w:rFonts w:ascii="Arial" w:hAnsi="Arial"/>
          <w:sz w:val="24"/>
          <w:szCs w:val="24"/>
        </w:rPr>
      </w:pPr>
    </w:p>
    <w:p w:rsidR="00BF5F93" w:rsidRDefault="003A33EF" w:rsidP="00B92904">
      <w:pPr>
        <w:tabs>
          <w:tab w:val="left" w:pos="709"/>
        </w:tabs>
        <w:ind w:left="705"/>
        <w:rPr>
          <w:rFonts w:ascii="Arial" w:hAnsi="Arial"/>
          <w:sz w:val="24"/>
          <w:szCs w:val="24"/>
        </w:rPr>
      </w:pPr>
      <w:r>
        <w:rPr>
          <w:rFonts w:ascii="Arial" w:hAnsi="Arial"/>
          <w:sz w:val="24"/>
          <w:szCs w:val="24"/>
        </w:rPr>
        <w:tab/>
      </w:r>
      <w:r w:rsidR="00BF5F93">
        <w:rPr>
          <w:rFonts w:ascii="Arial" w:hAnsi="Arial"/>
          <w:sz w:val="24"/>
          <w:szCs w:val="24"/>
        </w:rPr>
        <w:t xml:space="preserve">Any </w:t>
      </w:r>
      <w:r w:rsidR="006F2E7B" w:rsidRPr="00BB2FE8">
        <w:rPr>
          <w:rFonts w:ascii="Arial" w:hAnsi="Arial"/>
          <w:sz w:val="24"/>
          <w:szCs w:val="24"/>
        </w:rPr>
        <w:t>member of staff who feels they have been subject to</w:t>
      </w:r>
      <w:r w:rsidR="00D3389A">
        <w:rPr>
          <w:rFonts w:ascii="Arial" w:hAnsi="Arial"/>
          <w:sz w:val="24"/>
          <w:szCs w:val="24"/>
        </w:rPr>
        <w:t>, or witnessed,</w:t>
      </w:r>
      <w:r w:rsidR="006F2E7B" w:rsidRPr="00BB2FE8">
        <w:rPr>
          <w:rFonts w:ascii="Arial" w:hAnsi="Arial"/>
          <w:sz w:val="24"/>
          <w:szCs w:val="24"/>
        </w:rPr>
        <w:t xml:space="preserve"> behaviour deemed as</w:t>
      </w:r>
      <w:r w:rsidR="002A33D2">
        <w:rPr>
          <w:rFonts w:ascii="Arial" w:hAnsi="Arial"/>
          <w:sz w:val="24"/>
          <w:szCs w:val="24"/>
        </w:rPr>
        <w:t xml:space="preserve"> i</w:t>
      </w:r>
      <w:r w:rsidR="006F2E7B" w:rsidRPr="00BB2FE8">
        <w:rPr>
          <w:rFonts w:ascii="Arial" w:hAnsi="Arial"/>
          <w:sz w:val="24"/>
          <w:szCs w:val="24"/>
        </w:rPr>
        <w:t>nappropriate</w:t>
      </w:r>
      <w:r w:rsidR="002A33D2">
        <w:rPr>
          <w:rFonts w:ascii="Arial" w:hAnsi="Arial"/>
          <w:sz w:val="24"/>
          <w:szCs w:val="24"/>
        </w:rPr>
        <w:t xml:space="preserve"> </w:t>
      </w:r>
      <w:r w:rsidR="006F2E7B" w:rsidRPr="00BB2FE8">
        <w:rPr>
          <w:rFonts w:ascii="Arial" w:hAnsi="Arial"/>
          <w:sz w:val="24"/>
          <w:szCs w:val="24"/>
        </w:rPr>
        <w:t>under this policy may contact their immediate manager</w:t>
      </w:r>
      <w:r w:rsidR="00556A3D" w:rsidRPr="00BB2FE8">
        <w:rPr>
          <w:rFonts w:ascii="Arial" w:hAnsi="Arial"/>
          <w:sz w:val="24"/>
          <w:szCs w:val="24"/>
        </w:rPr>
        <w:t>,</w:t>
      </w:r>
      <w:r w:rsidR="006F2E7B" w:rsidRPr="00BB2FE8">
        <w:rPr>
          <w:rFonts w:ascii="Arial" w:hAnsi="Arial"/>
          <w:sz w:val="24"/>
          <w:szCs w:val="24"/>
        </w:rPr>
        <w:t xml:space="preserve"> </w:t>
      </w:r>
      <w:r w:rsidR="00556A3D" w:rsidRPr="00BB2FE8">
        <w:rPr>
          <w:rFonts w:ascii="Arial" w:hAnsi="Arial"/>
          <w:sz w:val="24"/>
          <w:szCs w:val="24"/>
        </w:rPr>
        <w:t>their HR</w:t>
      </w:r>
      <w:r>
        <w:rPr>
          <w:rFonts w:ascii="Arial" w:hAnsi="Arial"/>
          <w:sz w:val="24"/>
          <w:szCs w:val="24"/>
        </w:rPr>
        <w:t xml:space="preserve"> </w:t>
      </w:r>
      <w:r w:rsidR="00556A3D" w:rsidRPr="00BB2FE8">
        <w:rPr>
          <w:rFonts w:ascii="Arial" w:hAnsi="Arial"/>
          <w:sz w:val="24"/>
          <w:szCs w:val="24"/>
        </w:rPr>
        <w:t>Business Partner</w:t>
      </w:r>
      <w:r w:rsidR="006F2E7B" w:rsidRPr="00BB2FE8">
        <w:rPr>
          <w:rFonts w:ascii="Arial" w:hAnsi="Arial"/>
          <w:sz w:val="24"/>
          <w:szCs w:val="24"/>
        </w:rPr>
        <w:t xml:space="preserve"> or their trade union representative, for further advice and assistance. </w:t>
      </w:r>
    </w:p>
    <w:p w:rsidR="005C1955" w:rsidRDefault="00807E99" w:rsidP="004351D8">
      <w:pPr>
        <w:pStyle w:val="NormalWeb"/>
        <w:ind w:left="705" w:firstLine="15"/>
      </w:pPr>
      <w:r>
        <w:rPr>
          <w:rFonts w:ascii="Arial" w:hAnsi="Arial"/>
        </w:rPr>
        <w:t xml:space="preserve">Any student may </w:t>
      </w:r>
      <w:r w:rsidR="00537DE5">
        <w:rPr>
          <w:rFonts w:ascii="Arial" w:hAnsi="Arial"/>
        </w:rPr>
        <w:t>likewise contact their personal tutor or any member of staff with whom</w:t>
      </w:r>
      <w:r w:rsidR="00E173BA">
        <w:rPr>
          <w:rFonts w:ascii="Arial" w:hAnsi="Arial"/>
        </w:rPr>
        <w:t xml:space="preserve"> they have a good relationship, the Students’ Union Advice Centre or a Welfare </w:t>
      </w:r>
      <w:r w:rsidR="00E173BA" w:rsidRPr="004351D8">
        <w:rPr>
          <w:rFonts w:ascii="Arial" w:hAnsi="Arial" w:cs="Arial"/>
        </w:rPr>
        <w:t>Officer.</w:t>
      </w:r>
      <w:r w:rsidR="005C1955" w:rsidRPr="004351D8">
        <w:rPr>
          <w:rFonts w:ascii="Arial" w:hAnsi="Arial" w:cs="Arial"/>
        </w:rPr>
        <w:t xml:space="preserve"> </w:t>
      </w:r>
      <w:r w:rsidR="003C6DBD" w:rsidRPr="004351D8">
        <w:rPr>
          <w:rFonts w:ascii="Arial" w:hAnsi="Arial" w:cs="Arial"/>
        </w:rPr>
        <w:t>In addition there is a Conciliation Scheme to provide students with an informal supportive route to resolving complaints and dealing with concerns, as well as issues relating to academic appeals.</w:t>
      </w:r>
      <w:r w:rsidR="005C1955" w:rsidRPr="004351D8">
        <w:rPr>
          <w:rFonts w:ascii="Arial" w:hAnsi="Arial" w:cs="Arial"/>
        </w:rPr>
        <w:t xml:space="preserve"> For further details go </w:t>
      </w:r>
      <w:r w:rsidR="003C6DBD" w:rsidRPr="004351D8">
        <w:rPr>
          <w:rFonts w:ascii="Arial" w:hAnsi="Arial" w:cs="Arial"/>
        </w:rPr>
        <w:t>to:</w:t>
      </w:r>
      <w:r w:rsidR="005C1955" w:rsidRPr="004351D8">
        <w:rPr>
          <w:rFonts w:ascii="Arial" w:hAnsi="Arial" w:cs="Arial"/>
          <w:color w:val="1F497D"/>
        </w:rPr>
        <w:t xml:space="preserve">  </w:t>
      </w:r>
      <w:hyperlink r:id="rId14" w:history="1">
        <w:r w:rsidR="00834AC8" w:rsidRPr="00046C0B">
          <w:rPr>
            <w:rStyle w:val="Hyperlink"/>
          </w:rPr>
          <w:t>https://share.coventry.ac.uk/staff/ps/Registry/_layouts/15/WopiFrame.aspx?sourcedoc=/staff/ps/Registry/Documents/Conciliation_at_Coventry_University_Staff.pdf&amp;action=default</w:t>
        </w:r>
      </w:hyperlink>
    </w:p>
    <w:p w:rsidR="00834AC8" w:rsidRDefault="00834AC8" w:rsidP="004351D8">
      <w:pPr>
        <w:pStyle w:val="NormalWeb"/>
        <w:ind w:left="705" w:firstLine="15"/>
      </w:pPr>
      <w:bookmarkStart w:id="0" w:name="_GoBack"/>
      <w:bookmarkEnd w:id="0"/>
    </w:p>
    <w:p w:rsidR="006F2E7B" w:rsidRPr="00BB2FE8" w:rsidRDefault="00BF5F93" w:rsidP="003A33EF">
      <w:pPr>
        <w:tabs>
          <w:tab w:val="left" w:pos="709"/>
        </w:tabs>
        <w:ind w:left="709" w:hanging="709"/>
        <w:rPr>
          <w:rFonts w:ascii="Arial" w:hAnsi="Arial"/>
          <w:sz w:val="24"/>
          <w:szCs w:val="24"/>
        </w:rPr>
      </w:pPr>
      <w:r>
        <w:rPr>
          <w:rFonts w:ascii="Arial" w:hAnsi="Arial"/>
          <w:sz w:val="24"/>
          <w:szCs w:val="24"/>
        </w:rPr>
        <w:tab/>
      </w:r>
      <w:r w:rsidR="006F2E7B" w:rsidRPr="00BB2FE8">
        <w:rPr>
          <w:rFonts w:ascii="Arial" w:hAnsi="Arial"/>
          <w:sz w:val="24"/>
          <w:szCs w:val="24"/>
        </w:rPr>
        <w:t>However there m</w:t>
      </w:r>
      <w:r w:rsidR="000F13B9">
        <w:rPr>
          <w:rFonts w:ascii="Arial" w:hAnsi="Arial"/>
          <w:sz w:val="24"/>
          <w:szCs w:val="24"/>
        </w:rPr>
        <w:t>ay be circumstances where</w:t>
      </w:r>
      <w:r w:rsidR="006F2E7B" w:rsidRPr="00BB2FE8">
        <w:rPr>
          <w:rFonts w:ascii="Arial" w:hAnsi="Arial"/>
          <w:sz w:val="24"/>
          <w:szCs w:val="24"/>
        </w:rPr>
        <w:t xml:space="preserve"> </w:t>
      </w:r>
      <w:r w:rsidR="006F3B2C">
        <w:rPr>
          <w:rFonts w:ascii="Arial" w:hAnsi="Arial"/>
          <w:sz w:val="24"/>
          <w:szCs w:val="24"/>
        </w:rPr>
        <w:t>a person</w:t>
      </w:r>
      <w:r w:rsidR="00556A3D" w:rsidRPr="00BB2FE8">
        <w:rPr>
          <w:rFonts w:ascii="Arial" w:hAnsi="Arial"/>
          <w:sz w:val="24"/>
          <w:szCs w:val="24"/>
        </w:rPr>
        <w:t xml:space="preserve"> </w:t>
      </w:r>
      <w:r w:rsidR="006F3B2C">
        <w:rPr>
          <w:rFonts w:ascii="Arial" w:hAnsi="Arial"/>
          <w:sz w:val="24"/>
          <w:szCs w:val="24"/>
        </w:rPr>
        <w:t>may</w:t>
      </w:r>
      <w:r w:rsidR="006F2E7B" w:rsidRPr="00BB2FE8">
        <w:rPr>
          <w:rFonts w:ascii="Arial" w:hAnsi="Arial"/>
          <w:sz w:val="24"/>
          <w:szCs w:val="24"/>
        </w:rPr>
        <w:t xml:space="preserve"> not wish to approach any of these parties initially. In these circumstances they may prefer to contac</w:t>
      </w:r>
      <w:r w:rsidR="006F3B2C">
        <w:rPr>
          <w:rFonts w:ascii="Arial" w:hAnsi="Arial"/>
          <w:sz w:val="24"/>
          <w:szCs w:val="24"/>
        </w:rPr>
        <w:t>t an independent Dignity and Respect</w:t>
      </w:r>
      <w:r w:rsidR="006F2E7B" w:rsidRPr="00BB2FE8">
        <w:rPr>
          <w:rFonts w:ascii="Arial" w:hAnsi="Arial"/>
          <w:sz w:val="24"/>
          <w:szCs w:val="24"/>
        </w:rPr>
        <w:t xml:space="preserve"> Adviser</w:t>
      </w:r>
      <w:r w:rsidR="00FA1255">
        <w:rPr>
          <w:rFonts w:ascii="Arial" w:hAnsi="Arial"/>
          <w:sz w:val="24"/>
          <w:szCs w:val="24"/>
        </w:rPr>
        <w:t>, whose role is</w:t>
      </w:r>
      <w:r w:rsidR="006F3B2C">
        <w:rPr>
          <w:rFonts w:ascii="Arial" w:hAnsi="Arial"/>
          <w:sz w:val="24"/>
          <w:szCs w:val="24"/>
        </w:rPr>
        <w:t xml:space="preserve"> to support individuals</w:t>
      </w:r>
      <w:r w:rsidR="006F2E7B" w:rsidRPr="00BB2FE8">
        <w:rPr>
          <w:rFonts w:ascii="Arial" w:hAnsi="Arial"/>
          <w:sz w:val="24"/>
          <w:szCs w:val="24"/>
        </w:rPr>
        <w:t xml:space="preserve"> within the terms of this procedure. </w:t>
      </w:r>
      <w:r w:rsidR="00FA1255">
        <w:rPr>
          <w:rFonts w:ascii="Arial" w:hAnsi="Arial"/>
          <w:sz w:val="24"/>
          <w:szCs w:val="24"/>
        </w:rPr>
        <w:t>Further information on these Advisers can be found at 5.4 below, and you can contact whichever adviser you wish – it</w:t>
      </w:r>
      <w:r w:rsidR="006F3B2C">
        <w:rPr>
          <w:rFonts w:ascii="Arial" w:hAnsi="Arial"/>
          <w:sz w:val="24"/>
          <w:szCs w:val="24"/>
        </w:rPr>
        <w:t xml:space="preserve"> does not need to be one who </w:t>
      </w:r>
      <w:r w:rsidR="008C7270">
        <w:rPr>
          <w:rFonts w:ascii="Arial" w:hAnsi="Arial"/>
          <w:sz w:val="24"/>
          <w:szCs w:val="24"/>
        </w:rPr>
        <w:t>is</w:t>
      </w:r>
      <w:r w:rsidR="006F3B2C">
        <w:rPr>
          <w:rFonts w:ascii="Arial" w:hAnsi="Arial"/>
          <w:sz w:val="24"/>
          <w:szCs w:val="24"/>
        </w:rPr>
        <w:t xml:space="preserve"> from your Faculty or Service. </w:t>
      </w:r>
    </w:p>
    <w:p w:rsidR="006F2E7B" w:rsidRDefault="006F2E7B" w:rsidP="002A33D2">
      <w:pPr>
        <w:tabs>
          <w:tab w:val="left" w:pos="709"/>
          <w:tab w:val="left" w:pos="2970"/>
        </w:tabs>
        <w:rPr>
          <w:rFonts w:ascii="Arial" w:hAnsi="Arial"/>
          <w:sz w:val="24"/>
          <w:szCs w:val="24"/>
        </w:rPr>
      </w:pPr>
      <w:r w:rsidRPr="00BB2FE8">
        <w:rPr>
          <w:rFonts w:ascii="Arial" w:hAnsi="Arial"/>
          <w:sz w:val="24"/>
          <w:szCs w:val="24"/>
        </w:rPr>
        <w:tab/>
      </w:r>
    </w:p>
    <w:p w:rsidR="00E42D6E" w:rsidRPr="00BB2FE8" w:rsidRDefault="00E42D6E" w:rsidP="002A33D2">
      <w:pPr>
        <w:tabs>
          <w:tab w:val="left" w:pos="709"/>
          <w:tab w:val="left" w:pos="2970"/>
        </w:tabs>
        <w:rPr>
          <w:rFonts w:ascii="Arial" w:hAnsi="Arial"/>
          <w:sz w:val="24"/>
          <w:szCs w:val="24"/>
        </w:rPr>
      </w:pPr>
    </w:p>
    <w:p w:rsidR="006F2E7B" w:rsidRPr="00BB2FE8" w:rsidRDefault="0043079A" w:rsidP="002A33D2">
      <w:pPr>
        <w:tabs>
          <w:tab w:val="left" w:pos="709"/>
        </w:tabs>
        <w:rPr>
          <w:rFonts w:ascii="Arial" w:hAnsi="Arial"/>
          <w:sz w:val="24"/>
          <w:szCs w:val="24"/>
        </w:rPr>
      </w:pPr>
      <w:r>
        <w:rPr>
          <w:rFonts w:ascii="Arial" w:hAnsi="Arial"/>
          <w:sz w:val="24"/>
          <w:szCs w:val="24"/>
        </w:rPr>
        <w:t>5</w:t>
      </w:r>
      <w:r w:rsidR="006F2E7B" w:rsidRPr="00BB2FE8">
        <w:rPr>
          <w:rFonts w:ascii="Arial" w:hAnsi="Arial"/>
          <w:sz w:val="24"/>
          <w:szCs w:val="24"/>
        </w:rPr>
        <w:t xml:space="preserve">.2 </w:t>
      </w:r>
      <w:r w:rsidR="006F2E7B" w:rsidRPr="00BB2FE8">
        <w:rPr>
          <w:rFonts w:ascii="Arial" w:hAnsi="Arial"/>
          <w:sz w:val="24"/>
          <w:szCs w:val="24"/>
        </w:rPr>
        <w:tab/>
      </w:r>
      <w:r w:rsidR="006F3B2C">
        <w:rPr>
          <w:rFonts w:ascii="Arial" w:hAnsi="Arial"/>
          <w:sz w:val="24"/>
          <w:szCs w:val="24"/>
          <w:u w:val="single"/>
        </w:rPr>
        <w:t>Role of Dignity and Respect</w:t>
      </w:r>
      <w:r w:rsidR="006F2E7B" w:rsidRPr="00BB2FE8">
        <w:rPr>
          <w:rFonts w:ascii="Arial" w:hAnsi="Arial"/>
          <w:sz w:val="24"/>
          <w:szCs w:val="24"/>
          <w:u w:val="single"/>
        </w:rPr>
        <w:t xml:space="preserve"> Advisers</w:t>
      </w:r>
    </w:p>
    <w:p w:rsidR="006F2E7B" w:rsidRPr="00BB2FE8" w:rsidRDefault="006F2E7B" w:rsidP="002A33D2">
      <w:pPr>
        <w:tabs>
          <w:tab w:val="left" w:pos="709"/>
          <w:tab w:val="left" w:pos="2925"/>
        </w:tabs>
        <w:rPr>
          <w:rFonts w:ascii="Arial" w:hAnsi="Arial"/>
          <w:sz w:val="24"/>
          <w:szCs w:val="24"/>
        </w:rPr>
      </w:pPr>
      <w:r w:rsidRPr="00BB2FE8">
        <w:rPr>
          <w:rFonts w:ascii="Arial" w:hAnsi="Arial"/>
          <w:sz w:val="24"/>
          <w:szCs w:val="24"/>
        </w:rPr>
        <w:tab/>
      </w:r>
    </w:p>
    <w:p w:rsidR="006F2E7B" w:rsidRPr="00BB2FE8" w:rsidRDefault="006F3B2C" w:rsidP="002A33D2">
      <w:pPr>
        <w:tabs>
          <w:tab w:val="left" w:pos="709"/>
        </w:tabs>
        <w:ind w:left="720"/>
        <w:rPr>
          <w:rFonts w:ascii="Arial" w:hAnsi="Arial"/>
          <w:sz w:val="24"/>
          <w:szCs w:val="24"/>
        </w:rPr>
      </w:pPr>
      <w:r>
        <w:rPr>
          <w:rFonts w:ascii="Arial" w:hAnsi="Arial"/>
          <w:sz w:val="24"/>
          <w:szCs w:val="24"/>
        </w:rPr>
        <w:t>Dignity and Respect</w:t>
      </w:r>
      <w:r w:rsidR="006F2E7B" w:rsidRPr="00BB2FE8">
        <w:rPr>
          <w:rFonts w:ascii="Arial" w:hAnsi="Arial"/>
          <w:sz w:val="24"/>
          <w:szCs w:val="24"/>
        </w:rPr>
        <w:t xml:space="preserve"> Advisers </w:t>
      </w:r>
      <w:r w:rsidR="00FA1255">
        <w:rPr>
          <w:rFonts w:ascii="Arial" w:hAnsi="Arial"/>
          <w:sz w:val="24"/>
          <w:szCs w:val="24"/>
        </w:rPr>
        <w:t>can</w:t>
      </w:r>
      <w:r w:rsidR="006F2E7B" w:rsidRPr="00BB2FE8">
        <w:rPr>
          <w:rFonts w:ascii="Arial" w:hAnsi="Arial"/>
          <w:sz w:val="24"/>
          <w:szCs w:val="24"/>
        </w:rPr>
        <w:t>:</w:t>
      </w:r>
    </w:p>
    <w:p w:rsidR="006F2E7B" w:rsidRPr="00BB2FE8" w:rsidRDefault="006F2E7B" w:rsidP="002A33D2">
      <w:pPr>
        <w:tabs>
          <w:tab w:val="left" w:pos="709"/>
        </w:tabs>
        <w:ind w:left="720"/>
        <w:rPr>
          <w:rFonts w:ascii="Arial" w:hAnsi="Arial"/>
          <w:sz w:val="24"/>
          <w:szCs w:val="24"/>
        </w:rPr>
      </w:pPr>
    </w:p>
    <w:p w:rsidR="006F2E7B" w:rsidRPr="00BB2FE8" w:rsidRDefault="006F2E7B" w:rsidP="00742EA4">
      <w:pPr>
        <w:numPr>
          <w:ilvl w:val="0"/>
          <w:numId w:val="11"/>
        </w:numPr>
        <w:tabs>
          <w:tab w:val="left" w:pos="709"/>
          <w:tab w:val="left" w:pos="1140"/>
        </w:tabs>
        <w:rPr>
          <w:rFonts w:ascii="Arial" w:hAnsi="Arial"/>
          <w:sz w:val="24"/>
          <w:szCs w:val="24"/>
        </w:rPr>
      </w:pPr>
      <w:r w:rsidRPr="00BB2FE8">
        <w:rPr>
          <w:rFonts w:ascii="Arial" w:hAnsi="Arial"/>
          <w:sz w:val="24"/>
          <w:szCs w:val="24"/>
        </w:rPr>
        <w:t>offer a confidential ‘listening ear’ to employees</w:t>
      </w:r>
      <w:r w:rsidR="006F3B2C">
        <w:rPr>
          <w:rFonts w:ascii="Arial" w:hAnsi="Arial"/>
          <w:sz w:val="24"/>
          <w:szCs w:val="24"/>
        </w:rPr>
        <w:t xml:space="preserve"> or students</w:t>
      </w:r>
      <w:r w:rsidRPr="00BB2FE8">
        <w:rPr>
          <w:rFonts w:ascii="Arial" w:hAnsi="Arial"/>
          <w:sz w:val="24"/>
          <w:szCs w:val="24"/>
        </w:rPr>
        <w:t xml:space="preserve"> who believe they are experiencing harassment</w:t>
      </w:r>
      <w:r w:rsidR="00892669">
        <w:rPr>
          <w:rFonts w:ascii="Arial" w:hAnsi="Arial"/>
          <w:sz w:val="24"/>
          <w:szCs w:val="24"/>
        </w:rPr>
        <w:t xml:space="preserve"> or lack of dignity and respect</w:t>
      </w:r>
      <w:r w:rsidR="00941F70">
        <w:rPr>
          <w:rFonts w:ascii="Arial" w:hAnsi="Arial"/>
          <w:sz w:val="24"/>
          <w:szCs w:val="24"/>
        </w:rPr>
        <w:t>;</w:t>
      </w:r>
    </w:p>
    <w:p w:rsidR="006F2E7B" w:rsidRPr="00BB2FE8" w:rsidRDefault="006F2E7B" w:rsidP="002A33D2">
      <w:pPr>
        <w:tabs>
          <w:tab w:val="left" w:pos="709"/>
        </w:tabs>
        <w:ind w:left="780"/>
        <w:rPr>
          <w:rFonts w:ascii="Arial" w:hAnsi="Arial"/>
          <w:sz w:val="24"/>
          <w:szCs w:val="24"/>
        </w:rPr>
      </w:pPr>
    </w:p>
    <w:p w:rsidR="00742EA4" w:rsidRDefault="00742EA4" w:rsidP="00742EA4">
      <w:pPr>
        <w:pStyle w:val="Heading6"/>
        <w:numPr>
          <w:ilvl w:val="0"/>
          <w:numId w:val="11"/>
        </w:numPr>
        <w:tabs>
          <w:tab w:val="left" w:pos="709"/>
        </w:tabs>
        <w:rPr>
          <w:rFonts w:ascii="Arial" w:hAnsi="Arial"/>
          <w:szCs w:val="24"/>
        </w:rPr>
      </w:pPr>
      <w:r w:rsidRPr="00BB2FE8">
        <w:rPr>
          <w:rFonts w:ascii="Arial" w:hAnsi="Arial"/>
          <w:szCs w:val="24"/>
        </w:rPr>
        <w:t>provide information on the options for resolving the problem, including the complainant speaking or writing to the alleged harasser, suggesting referral of the matter to another source of help</w:t>
      </w:r>
      <w:r w:rsidR="00CF25E6">
        <w:rPr>
          <w:rFonts w:ascii="Arial" w:hAnsi="Arial"/>
          <w:szCs w:val="24"/>
        </w:rPr>
        <w:t xml:space="preserve"> e.g. the Univer</w:t>
      </w:r>
      <w:r w:rsidR="006B7369">
        <w:rPr>
          <w:rFonts w:ascii="Arial" w:hAnsi="Arial"/>
          <w:szCs w:val="24"/>
        </w:rPr>
        <w:t>s</w:t>
      </w:r>
      <w:r w:rsidR="00CF25E6">
        <w:rPr>
          <w:rFonts w:ascii="Arial" w:hAnsi="Arial"/>
          <w:szCs w:val="24"/>
        </w:rPr>
        <w:t>ity’s counselling service</w:t>
      </w:r>
      <w:r w:rsidR="00E42D6E">
        <w:rPr>
          <w:rFonts w:ascii="Arial" w:hAnsi="Arial"/>
          <w:szCs w:val="24"/>
        </w:rPr>
        <w:t xml:space="preserve"> (students)</w:t>
      </w:r>
      <w:r w:rsidRPr="00BB2FE8">
        <w:rPr>
          <w:rFonts w:ascii="Arial" w:hAnsi="Arial"/>
          <w:szCs w:val="24"/>
        </w:rPr>
        <w:t xml:space="preserve">, </w:t>
      </w:r>
      <w:r w:rsidR="00B92904">
        <w:rPr>
          <w:rFonts w:ascii="Arial" w:hAnsi="Arial"/>
          <w:szCs w:val="24"/>
        </w:rPr>
        <w:t xml:space="preserve">Employee Assistance Programme, </w:t>
      </w:r>
      <w:r w:rsidRPr="00BB2FE8">
        <w:rPr>
          <w:rFonts w:ascii="Arial" w:hAnsi="Arial"/>
          <w:szCs w:val="24"/>
        </w:rPr>
        <w:t>or pursuing more formal action e.g. invoking the Grievance</w:t>
      </w:r>
      <w:r w:rsidR="006F3B2C">
        <w:rPr>
          <w:rFonts w:ascii="Arial" w:hAnsi="Arial"/>
          <w:szCs w:val="24"/>
        </w:rPr>
        <w:t xml:space="preserve"> or Complaints</w:t>
      </w:r>
      <w:r w:rsidRPr="00BB2FE8">
        <w:rPr>
          <w:rFonts w:ascii="Arial" w:hAnsi="Arial"/>
          <w:szCs w:val="24"/>
        </w:rPr>
        <w:t xml:space="preserve"> Procedure; </w:t>
      </w:r>
    </w:p>
    <w:p w:rsidR="00742EA4" w:rsidRPr="00742EA4" w:rsidRDefault="00742EA4" w:rsidP="00742EA4"/>
    <w:p w:rsidR="006F2E7B" w:rsidRPr="00BB2FE8" w:rsidRDefault="006F2E7B" w:rsidP="00742EA4">
      <w:pPr>
        <w:numPr>
          <w:ilvl w:val="0"/>
          <w:numId w:val="11"/>
        </w:numPr>
        <w:tabs>
          <w:tab w:val="left" w:pos="709"/>
        </w:tabs>
        <w:rPr>
          <w:rFonts w:ascii="Arial" w:hAnsi="Arial"/>
          <w:sz w:val="24"/>
          <w:szCs w:val="24"/>
        </w:rPr>
      </w:pPr>
      <w:r w:rsidRPr="00742EA4">
        <w:rPr>
          <w:rFonts w:ascii="Arial" w:hAnsi="Arial" w:cs="Arial"/>
          <w:sz w:val="24"/>
          <w:szCs w:val="24"/>
        </w:rPr>
        <w:t>offer</w:t>
      </w:r>
      <w:r w:rsidR="000F13B9">
        <w:rPr>
          <w:rFonts w:ascii="Arial" w:hAnsi="Arial"/>
          <w:sz w:val="24"/>
          <w:szCs w:val="24"/>
        </w:rPr>
        <w:t xml:space="preserve"> support and guidance</w:t>
      </w:r>
      <w:r w:rsidR="00742EA4">
        <w:rPr>
          <w:rFonts w:ascii="Arial" w:hAnsi="Arial"/>
          <w:sz w:val="24"/>
          <w:szCs w:val="24"/>
        </w:rPr>
        <w:t xml:space="preserve"> on options (as above)</w:t>
      </w:r>
      <w:r w:rsidR="00941F70">
        <w:rPr>
          <w:rFonts w:ascii="Arial" w:hAnsi="Arial"/>
          <w:sz w:val="24"/>
          <w:szCs w:val="24"/>
        </w:rPr>
        <w:t>;</w:t>
      </w:r>
    </w:p>
    <w:p w:rsidR="006F2E7B" w:rsidRPr="00BB2FE8" w:rsidRDefault="006F2E7B" w:rsidP="002A33D2">
      <w:pPr>
        <w:tabs>
          <w:tab w:val="left" w:pos="709"/>
        </w:tabs>
        <w:rPr>
          <w:rFonts w:ascii="Arial" w:hAnsi="Arial"/>
          <w:sz w:val="24"/>
          <w:szCs w:val="24"/>
        </w:rPr>
      </w:pPr>
    </w:p>
    <w:p w:rsidR="006F2E7B" w:rsidRPr="00BB2FE8" w:rsidRDefault="006F2E7B" w:rsidP="00742EA4">
      <w:pPr>
        <w:numPr>
          <w:ilvl w:val="0"/>
          <w:numId w:val="11"/>
        </w:numPr>
        <w:tabs>
          <w:tab w:val="left" w:pos="709"/>
        </w:tabs>
        <w:rPr>
          <w:rFonts w:ascii="Arial" w:hAnsi="Arial"/>
          <w:sz w:val="24"/>
          <w:szCs w:val="24"/>
        </w:rPr>
      </w:pPr>
      <w:r w:rsidRPr="00BB2FE8">
        <w:rPr>
          <w:rFonts w:ascii="Arial" w:hAnsi="Arial"/>
          <w:sz w:val="24"/>
          <w:szCs w:val="24"/>
        </w:rPr>
        <w:t xml:space="preserve">accompany complainants </w:t>
      </w:r>
      <w:r w:rsidR="00730E5A" w:rsidRPr="00BB2FE8">
        <w:rPr>
          <w:rFonts w:ascii="Arial" w:hAnsi="Arial"/>
          <w:sz w:val="24"/>
          <w:szCs w:val="24"/>
        </w:rPr>
        <w:t>to</w:t>
      </w:r>
      <w:r w:rsidRPr="00BB2FE8">
        <w:rPr>
          <w:rFonts w:ascii="Arial" w:hAnsi="Arial"/>
          <w:sz w:val="24"/>
          <w:szCs w:val="24"/>
        </w:rPr>
        <w:t xml:space="preserve"> meetings with the alleged harasser or other parties</w:t>
      </w:r>
      <w:r w:rsidR="00730E5A" w:rsidRPr="00BB2FE8">
        <w:rPr>
          <w:rFonts w:ascii="Arial" w:hAnsi="Arial"/>
          <w:sz w:val="24"/>
          <w:szCs w:val="24"/>
        </w:rPr>
        <w:t xml:space="preserve"> to discuss the issue</w:t>
      </w:r>
      <w:r w:rsidR="00742EA4">
        <w:rPr>
          <w:rFonts w:ascii="Arial" w:hAnsi="Arial"/>
          <w:sz w:val="24"/>
          <w:szCs w:val="24"/>
        </w:rPr>
        <w:t>s</w:t>
      </w:r>
      <w:r w:rsidR="00730E5A" w:rsidRPr="00BB2FE8">
        <w:rPr>
          <w:rFonts w:ascii="Arial" w:hAnsi="Arial"/>
          <w:sz w:val="24"/>
          <w:szCs w:val="24"/>
        </w:rPr>
        <w:t xml:space="preserve"> raised</w:t>
      </w:r>
      <w:r w:rsidR="00941F70">
        <w:rPr>
          <w:rFonts w:ascii="Arial" w:hAnsi="Arial"/>
          <w:sz w:val="24"/>
          <w:szCs w:val="24"/>
        </w:rPr>
        <w:t>.</w:t>
      </w:r>
    </w:p>
    <w:p w:rsidR="006F2E7B" w:rsidRPr="00BB2FE8" w:rsidRDefault="006F2E7B" w:rsidP="002A33D2">
      <w:pPr>
        <w:tabs>
          <w:tab w:val="left" w:pos="709"/>
        </w:tabs>
        <w:rPr>
          <w:rFonts w:ascii="Arial" w:hAnsi="Arial"/>
          <w:sz w:val="24"/>
          <w:szCs w:val="24"/>
        </w:rPr>
      </w:pPr>
    </w:p>
    <w:p w:rsidR="00DD5AB5" w:rsidRPr="00BB2FE8" w:rsidRDefault="006F2E7B" w:rsidP="002A33D2">
      <w:pPr>
        <w:pStyle w:val="Heading7"/>
        <w:tabs>
          <w:tab w:val="left" w:pos="709"/>
        </w:tabs>
        <w:ind w:left="720"/>
        <w:rPr>
          <w:rFonts w:ascii="Arial" w:hAnsi="Arial"/>
          <w:szCs w:val="24"/>
        </w:rPr>
      </w:pPr>
      <w:r w:rsidRPr="00BB2FE8">
        <w:rPr>
          <w:rFonts w:ascii="Arial" w:hAnsi="Arial"/>
          <w:szCs w:val="24"/>
        </w:rPr>
        <w:t xml:space="preserve">Advisers </w:t>
      </w:r>
      <w:r w:rsidR="00730E5A" w:rsidRPr="00BB2FE8">
        <w:rPr>
          <w:rFonts w:ascii="Arial" w:hAnsi="Arial"/>
          <w:szCs w:val="24"/>
        </w:rPr>
        <w:t>are</w:t>
      </w:r>
      <w:r w:rsidRPr="00BB2FE8">
        <w:rPr>
          <w:rFonts w:ascii="Arial" w:hAnsi="Arial"/>
          <w:szCs w:val="24"/>
        </w:rPr>
        <w:t xml:space="preserve"> encouraged to support </w:t>
      </w:r>
      <w:r w:rsidR="006F3B2C">
        <w:rPr>
          <w:rFonts w:ascii="Arial" w:hAnsi="Arial"/>
          <w:szCs w:val="24"/>
        </w:rPr>
        <w:t>the individual</w:t>
      </w:r>
      <w:r w:rsidR="00730E5A" w:rsidRPr="00BB2FE8">
        <w:rPr>
          <w:rFonts w:ascii="Arial" w:hAnsi="Arial"/>
          <w:szCs w:val="24"/>
        </w:rPr>
        <w:t xml:space="preserve"> </w:t>
      </w:r>
      <w:r w:rsidRPr="00BB2FE8">
        <w:rPr>
          <w:rFonts w:ascii="Arial" w:hAnsi="Arial"/>
          <w:szCs w:val="24"/>
        </w:rPr>
        <w:t>to resolve issues informally</w:t>
      </w:r>
      <w:r w:rsidR="00CF25E6">
        <w:rPr>
          <w:rFonts w:ascii="Arial" w:hAnsi="Arial"/>
          <w:szCs w:val="24"/>
        </w:rPr>
        <w:t xml:space="preserve"> wherever possible</w:t>
      </w:r>
      <w:r w:rsidR="00730E5A" w:rsidRPr="00BB2FE8">
        <w:rPr>
          <w:rFonts w:ascii="Arial" w:hAnsi="Arial"/>
          <w:szCs w:val="24"/>
        </w:rPr>
        <w:t xml:space="preserve">.  </w:t>
      </w:r>
    </w:p>
    <w:p w:rsidR="00DD5AB5" w:rsidRPr="00BB2FE8" w:rsidRDefault="00DD5AB5" w:rsidP="002A33D2">
      <w:pPr>
        <w:pStyle w:val="Heading7"/>
        <w:tabs>
          <w:tab w:val="left" w:pos="709"/>
        </w:tabs>
        <w:ind w:left="720"/>
        <w:rPr>
          <w:rFonts w:ascii="Arial" w:hAnsi="Arial"/>
          <w:szCs w:val="24"/>
        </w:rPr>
      </w:pPr>
    </w:p>
    <w:p w:rsidR="00DD5AB5" w:rsidRPr="00BB2FE8" w:rsidRDefault="0043079A" w:rsidP="002A33D2">
      <w:pPr>
        <w:pStyle w:val="Heading7"/>
        <w:tabs>
          <w:tab w:val="left" w:pos="709"/>
        </w:tabs>
        <w:ind w:left="0"/>
        <w:rPr>
          <w:rFonts w:ascii="Arial" w:hAnsi="Arial"/>
          <w:szCs w:val="24"/>
        </w:rPr>
      </w:pPr>
      <w:r>
        <w:rPr>
          <w:rFonts w:ascii="Arial" w:hAnsi="Arial"/>
          <w:szCs w:val="24"/>
        </w:rPr>
        <w:t>5</w:t>
      </w:r>
      <w:r w:rsidR="002A33D2" w:rsidRPr="002A33D2">
        <w:rPr>
          <w:rFonts w:ascii="Arial" w:hAnsi="Arial"/>
          <w:szCs w:val="24"/>
        </w:rPr>
        <w:t>.3</w:t>
      </w:r>
      <w:r w:rsidR="002A33D2">
        <w:rPr>
          <w:rFonts w:ascii="Arial" w:hAnsi="Arial"/>
          <w:b/>
          <w:szCs w:val="24"/>
        </w:rPr>
        <w:t xml:space="preserve"> </w:t>
      </w:r>
      <w:r w:rsidR="002A33D2">
        <w:rPr>
          <w:rFonts w:ascii="Arial" w:hAnsi="Arial"/>
          <w:b/>
          <w:szCs w:val="24"/>
        </w:rPr>
        <w:tab/>
      </w:r>
      <w:r w:rsidR="00DD5AB5" w:rsidRPr="002A33D2">
        <w:rPr>
          <w:rFonts w:ascii="Arial" w:hAnsi="Arial"/>
          <w:bCs/>
          <w:szCs w:val="24"/>
          <w:u w:val="single"/>
        </w:rPr>
        <w:t>Confidentiality</w:t>
      </w:r>
      <w:r w:rsidR="00DD5AB5" w:rsidRPr="002A33D2">
        <w:rPr>
          <w:rFonts w:ascii="Arial" w:hAnsi="Arial"/>
          <w:szCs w:val="24"/>
          <w:u w:val="single"/>
        </w:rPr>
        <w:t xml:space="preserve"> </w:t>
      </w:r>
    </w:p>
    <w:p w:rsidR="00DD5AB5" w:rsidRPr="00BB2FE8" w:rsidRDefault="00DD5AB5" w:rsidP="002A33D2">
      <w:pPr>
        <w:pStyle w:val="Heading7"/>
        <w:tabs>
          <w:tab w:val="left" w:pos="709"/>
        </w:tabs>
        <w:ind w:left="720"/>
        <w:rPr>
          <w:rFonts w:ascii="Arial" w:hAnsi="Arial"/>
          <w:szCs w:val="24"/>
        </w:rPr>
      </w:pPr>
    </w:p>
    <w:p w:rsidR="006F2E7B" w:rsidRPr="00BB2FE8" w:rsidRDefault="00737F3B" w:rsidP="002A33D2">
      <w:pPr>
        <w:pStyle w:val="Heading7"/>
        <w:tabs>
          <w:tab w:val="left" w:pos="709"/>
        </w:tabs>
        <w:ind w:left="720"/>
        <w:rPr>
          <w:rFonts w:ascii="Arial" w:hAnsi="Arial"/>
          <w:szCs w:val="24"/>
        </w:rPr>
      </w:pPr>
      <w:r>
        <w:rPr>
          <w:rFonts w:ascii="Arial" w:hAnsi="Arial"/>
          <w:szCs w:val="24"/>
        </w:rPr>
        <w:t xml:space="preserve">Dignity and Respect </w:t>
      </w:r>
      <w:r w:rsidR="00122A55" w:rsidRPr="00BB2FE8">
        <w:rPr>
          <w:rFonts w:ascii="Arial" w:hAnsi="Arial"/>
          <w:szCs w:val="24"/>
        </w:rPr>
        <w:t>Advisers</w:t>
      </w:r>
      <w:r w:rsidR="006F2E7B" w:rsidRPr="00BB2FE8">
        <w:rPr>
          <w:rFonts w:ascii="Arial" w:hAnsi="Arial"/>
          <w:szCs w:val="24"/>
        </w:rPr>
        <w:t xml:space="preserve"> </w:t>
      </w:r>
      <w:r w:rsidR="00730E5A" w:rsidRPr="00BB2FE8">
        <w:rPr>
          <w:rFonts w:ascii="Arial" w:hAnsi="Arial"/>
          <w:szCs w:val="24"/>
        </w:rPr>
        <w:t>have a</w:t>
      </w:r>
      <w:r w:rsidR="006F2E7B" w:rsidRPr="00BB2FE8">
        <w:rPr>
          <w:rFonts w:ascii="Arial" w:hAnsi="Arial"/>
          <w:szCs w:val="24"/>
        </w:rPr>
        <w:t xml:space="preserve"> responsibility not to divulge information or take any action (e.g. involving other parties such as </w:t>
      </w:r>
      <w:r w:rsidR="00730E5A" w:rsidRPr="00BB2FE8">
        <w:rPr>
          <w:rFonts w:ascii="Arial" w:hAnsi="Arial"/>
          <w:szCs w:val="24"/>
        </w:rPr>
        <w:t>HR</w:t>
      </w:r>
      <w:r w:rsidR="00552C99">
        <w:rPr>
          <w:rFonts w:ascii="Arial" w:hAnsi="Arial"/>
          <w:szCs w:val="24"/>
        </w:rPr>
        <w:t xml:space="preserve"> or Registry</w:t>
      </w:r>
      <w:r w:rsidR="006F2E7B" w:rsidRPr="00BB2FE8">
        <w:rPr>
          <w:rFonts w:ascii="Arial" w:hAnsi="Arial"/>
          <w:szCs w:val="24"/>
        </w:rPr>
        <w:t>) without the express agreement of the complainant, unless there are circumstances where not to do so would endanger the complainant or other employees</w:t>
      </w:r>
      <w:r w:rsidR="00552C99">
        <w:rPr>
          <w:rFonts w:ascii="Arial" w:hAnsi="Arial"/>
          <w:szCs w:val="24"/>
        </w:rPr>
        <w:t>/students</w:t>
      </w:r>
      <w:r w:rsidR="006F2E7B" w:rsidRPr="00BB2FE8">
        <w:rPr>
          <w:rFonts w:ascii="Arial" w:hAnsi="Arial"/>
          <w:szCs w:val="24"/>
        </w:rPr>
        <w:t xml:space="preserve"> (e.g. where there is a danger of physical violence)</w:t>
      </w:r>
      <w:r w:rsidR="00CF25E6">
        <w:rPr>
          <w:rFonts w:ascii="Arial" w:hAnsi="Arial"/>
          <w:szCs w:val="24"/>
        </w:rPr>
        <w:t xml:space="preserve"> or place the University </w:t>
      </w:r>
      <w:r w:rsidR="000F13B9">
        <w:rPr>
          <w:rFonts w:ascii="Arial" w:hAnsi="Arial"/>
          <w:szCs w:val="24"/>
        </w:rPr>
        <w:t xml:space="preserve">or other individuals </w:t>
      </w:r>
      <w:r w:rsidR="00CF25E6">
        <w:rPr>
          <w:rFonts w:ascii="Arial" w:hAnsi="Arial"/>
          <w:szCs w:val="24"/>
        </w:rPr>
        <w:t>at risk</w:t>
      </w:r>
      <w:r w:rsidR="006F2E7B" w:rsidRPr="00BB2FE8">
        <w:rPr>
          <w:rFonts w:ascii="Arial" w:hAnsi="Arial"/>
          <w:szCs w:val="24"/>
        </w:rPr>
        <w:t>.</w:t>
      </w:r>
    </w:p>
    <w:p w:rsidR="006F2E7B" w:rsidRPr="00BB2FE8" w:rsidRDefault="006F2E7B" w:rsidP="002A33D2">
      <w:pPr>
        <w:tabs>
          <w:tab w:val="left" w:pos="709"/>
        </w:tabs>
        <w:rPr>
          <w:rFonts w:ascii="Arial" w:hAnsi="Arial"/>
          <w:sz w:val="24"/>
          <w:szCs w:val="24"/>
        </w:rPr>
      </w:pPr>
    </w:p>
    <w:p w:rsidR="00DD5AB5" w:rsidRPr="00BB2FE8" w:rsidRDefault="006F2E7B" w:rsidP="002A33D2">
      <w:pPr>
        <w:pStyle w:val="BodyText2"/>
        <w:rPr>
          <w:szCs w:val="24"/>
        </w:rPr>
      </w:pPr>
      <w:r w:rsidRPr="00BB2FE8">
        <w:rPr>
          <w:szCs w:val="24"/>
        </w:rPr>
        <w:t xml:space="preserve">On a monthly basis lists of general issues raised with </w:t>
      </w:r>
      <w:r w:rsidR="00737F3B">
        <w:rPr>
          <w:szCs w:val="24"/>
        </w:rPr>
        <w:t xml:space="preserve">Dignity and Respect </w:t>
      </w:r>
      <w:r w:rsidRPr="00BB2FE8">
        <w:rPr>
          <w:szCs w:val="24"/>
        </w:rPr>
        <w:t xml:space="preserve">Advisers will be sent </w:t>
      </w:r>
      <w:r w:rsidR="00D71179">
        <w:rPr>
          <w:szCs w:val="24"/>
        </w:rPr>
        <w:t xml:space="preserve">by them </w:t>
      </w:r>
      <w:r w:rsidRPr="00BB2FE8">
        <w:rPr>
          <w:szCs w:val="24"/>
        </w:rPr>
        <w:t xml:space="preserve">to the </w:t>
      </w:r>
      <w:r w:rsidR="00122A55" w:rsidRPr="00BB2FE8">
        <w:rPr>
          <w:szCs w:val="24"/>
        </w:rPr>
        <w:t>Equality and Diversity Office and a summary given to the Director of HR on a six-monthly basis</w:t>
      </w:r>
      <w:r w:rsidRPr="00BB2FE8">
        <w:rPr>
          <w:szCs w:val="24"/>
        </w:rPr>
        <w:t>.  This procedure will not identify individuals</w:t>
      </w:r>
      <w:r w:rsidR="00CF25E6">
        <w:rPr>
          <w:szCs w:val="24"/>
        </w:rPr>
        <w:t>,</w:t>
      </w:r>
      <w:r w:rsidRPr="00BB2FE8">
        <w:rPr>
          <w:szCs w:val="24"/>
        </w:rPr>
        <w:t xml:space="preserve"> </w:t>
      </w:r>
      <w:r w:rsidR="00DD5AB5" w:rsidRPr="00BB2FE8">
        <w:rPr>
          <w:szCs w:val="24"/>
        </w:rPr>
        <w:t>Faculties or Services</w:t>
      </w:r>
      <w:r w:rsidRPr="00BB2FE8">
        <w:rPr>
          <w:szCs w:val="24"/>
        </w:rPr>
        <w:t xml:space="preserve">.  However it will assist the University </w:t>
      </w:r>
      <w:r w:rsidR="00DD5AB5" w:rsidRPr="00BB2FE8">
        <w:rPr>
          <w:szCs w:val="24"/>
        </w:rPr>
        <w:t xml:space="preserve">to </w:t>
      </w:r>
      <w:r w:rsidR="00791936" w:rsidRPr="00BB2FE8">
        <w:rPr>
          <w:szCs w:val="24"/>
        </w:rPr>
        <w:t>gauge</w:t>
      </w:r>
      <w:r w:rsidR="00DD5AB5" w:rsidRPr="00BB2FE8">
        <w:rPr>
          <w:szCs w:val="24"/>
        </w:rPr>
        <w:t xml:space="preserve"> the range and frequency of any issues, </w:t>
      </w:r>
      <w:r w:rsidR="00CF25E6" w:rsidRPr="00BB2FE8">
        <w:rPr>
          <w:szCs w:val="24"/>
        </w:rPr>
        <w:t>tak</w:t>
      </w:r>
      <w:r w:rsidR="00CF25E6">
        <w:rPr>
          <w:szCs w:val="24"/>
        </w:rPr>
        <w:t>e</w:t>
      </w:r>
      <w:r w:rsidR="00CF25E6" w:rsidRPr="00BB2FE8">
        <w:rPr>
          <w:szCs w:val="24"/>
        </w:rPr>
        <w:t xml:space="preserve"> </w:t>
      </w:r>
      <w:r w:rsidR="00DD5AB5" w:rsidRPr="00BB2FE8">
        <w:rPr>
          <w:szCs w:val="24"/>
        </w:rPr>
        <w:t>action as necessary</w:t>
      </w:r>
      <w:r w:rsidR="00CF25E6">
        <w:rPr>
          <w:szCs w:val="24"/>
        </w:rPr>
        <w:t xml:space="preserve"> and meet</w:t>
      </w:r>
      <w:r w:rsidR="00CF25E6" w:rsidRPr="00BB2FE8">
        <w:rPr>
          <w:szCs w:val="24"/>
        </w:rPr>
        <w:t xml:space="preserve"> its duty of care towards its </w:t>
      </w:r>
      <w:r w:rsidR="00552C99">
        <w:rPr>
          <w:szCs w:val="24"/>
        </w:rPr>
        <w:t xml:space="preserve">students and </w:t>
      </w:r>
      <w:r w:rsidR="00CF25E6" w:rsidRPr="00BB2FE8">
        <w:rPr>
          <w:szCs w:val="24"/>
        </w:rPr>
        <w:t>employees</w:t>
      </w:r>
      <w:r w:rsidR="00DD5AB5" w:rsidRPr="00BB2FE8">
        <w:rPr>
          <w:szCs w:val="24"/>
        </w:rPr>
        <w:t>.</w:t>
      </w:r>
    </w:p>
    <w:p w:rsidR="00DD5AB5" w:rsidRPr="00BB2FE8" w:rsidRDefault="00DD5AB5" w:rsidP="002A33D2">
      <w:pPr>
        <w:pStyle w:val="BodyText2"/>
        <w:rPr>
          <w:szCs w:val="24"/>
        </w:rPr>
      </w:pPr>
    </w:p>
    <w:p w:rsidR="003A33EF" w:rsidRDefault="0043079A" w:rsidP="002A33D2">
      <w:pPr>
        <w:pStyle w:val="BodyText2"/>
        <w:ind w:left="0"/>
        <w:rPr>
          <w:u w:val="single"/>
        </w:rPr>
      </w:pPr>
      <w:r>
        <w:t>5</w:t>
      </w:r>
      <w:r w:rsidR="002A33D2">
        <w:t>.4</w:t>
      </w:r>
      <w:r w:rsidR="002A33D2">
        <w:tab/>
      </w:r>
      <w:r w:rsidR="00552C99">
        <w:rPr>
          <w:u w:val="single"/>
        </w:rPr>
        <w:t>Who are the Dignity and Respect</w:t>
      </w:r>
      <w:r w:rsidR="003A33EF">
        <w:rPr>
          <w:u w:val="single"/>
        </w:rPr>
        <w:t xml:space="preserve"> Advisers?</w:t>
      </w:r>
    </w:p>
    <w:p w:rsidR="003A33EF" w:rsidRDefault="003A33EF" w:rsidP="002A33D2">
      <w:pPr>
        <w:pStyle w:val="BodyText2"/>
        <w:ind w:left="0"/>
        <w:rPr>
          <w:u w:val="single"/>
        </w:rPr>
      </w:pPr>
    </w:p>
    <w:p w:rsidR="006F2E7B" w:rsidRPr="002A33D2" w:rsidRDefault="003A33EF" w:rsidP="00FA1255">
      <w:pPr>
        <w:pStyle w:val="BodyText2"/>
      </w:pPr>
      <w:r w:rsidRPr="00F8197C">
        <w:tab/>
      </w:r>
      <w:r w:rsidR="006F2E7B" w:rsidRPr="002A33D2">
        <w:t xml:space="preserve">Advisers </w:t>
      </w:r>
      <w:r w:rsidR="006B7369">
        <w:t>are</w:t>
      </w:r>
      <w:r w:rsidR="006F2E7B" w:rsidRPr="002A33D2">
        <w:t xml:space="preserve"> employees of the University from a variety of </w:t>
      </w:r>
      <w:r w:rsidR="00DD5AB5" w:rsidRPr="002A33D2">
        <w:t>Faculties and Services</w:t>
      </w:r>
      <w:r w:rsidR="006F2E7B" w:rsidRPr="002A33D2">
        <w:t xml:space="preserve"> – excluding </w:t>
      </w:r>
      <w:r w:rsidR="00DD5AB5" w:rsidRPr="002A33D2">
        <w:t>HR</w:t>
      </w:r>
      <w:r w:rsidR="006F2E7B" w:rsidRPr="002A33D2">
        <w:t>. They undertake the role voluntarily</w:t>
      </w:r>
      <w:r w:rsidR="00DD5AB5" w:rsidRPr="002A33D2">
        <w:t xml:space="preserve"> and are</w:t>
      </w:r>
      <w:r w:rsidR="006F2E7B" w:rsidRPr="002A33D2">
        <w:t xml:space="preserve"> </w:t>
      </w:r>
      <w:r w:rsidR="003C6DBD">
        <w:t>interviewed</w:t>
      </w:r>
      <w:r w:rsidR="00C25E1A">
        <w:t xml:space="preserve"> and appointed to the role </w:t>
      </w:r>
      <w:r w:rsidR="006F2E7B" w:rsidRPr="002A33D2">
        <w:t xml:space="preserve"> following training to equip them with the necessary skills for the role.  </w:t>
      </w:r>
      <w:r w:rsidR="00FA1255" w:rsidRPr="00FA1255">
        <w:rPr>
          <w:rFonts w:cs="Arial"/>
          <w:szCs w:val="24"/>
        </w:rPr>
        <w:t xml:space="preserve">Advisers are afforded time out from their normal </w:t>
      </w:r>
      <w:r w:rsidR="00FA1255" w:rsidRPr="00FA1255">
        <w:rPr>
          <w:rFonts w:cs="Arial"/>
          <w:szCs w:val="24"/>
        </w:rPr>
        <w:lastRenderedPageBreak/>
        <w:t>duties so that they can provide this support and you will be able to make an appointment to see one of them during working hours.</w:t>
      </w:r>
    </w:p>
    <w:p w:rsidR="006F2E7B" w:rsidRPr="00BB2FE8" w:rsidRDefault="006F2E7B" w:rsidP="002A33D2">
      <w:pPr>
        <w:pStyle w:val="Heading5"/>
        <w:tabs>
          <w:tab w:val="left" w:pos="709"/>
        </w:tabs>
        <w:ind w:left="0"/>
        <w:rPr>
          <w:rFonts w:ascii="Arial" w:hAnsi="Arial"/>
          <w:b w:val="0"/>
          <w:szCs w:val="24"/>
        </w:rPr>
      </w:pPr>
    </w:p>
    <w:p w:rsidR="006F2E7B" w:rsidRDefault="008C7270" w:rsidP="002A33D2">
      <w:pPr>
        <w:pStyle w:val="Header"/>
        <w:tabs>
          <w:tab w:val="clear" w:pos="4153"/>
          <w:tab w:val="clear" w:pos="8306"/>
          <w:tab w:val="left" w:pos="709"/>
        </w:tabs>
        <w:ind w:left="720"/>
        <w:rPr>
          <w:rFonts w:ascii="Arial" w:hAnsi="Arial"/>
          <w:sz w:val="24"/>
          <w:szCs w:val="24"/>
        </w:rPr>
      </w:pPr>
      <w:r w:rsidRPr="00BB2FE8">
        <w:rPr>
          <w:rFonts w:ascii="Arial" w:hAnsi="Arial"/>
          <w:sz w:val="24"/>
          <w:szCs w:val="24"/>
        </w:rPr>
        <w:t xml:space="preserve">A list of trained Advisers </w:t>
      </w:r>
      <w:r>
        <w:rPr>
          <w:rFonts w:ascii="Arial" w:hAnsi="Arial"/>
          <w:sz w:val="24"/>
          <w:szCs w:val="24"/>
        </w:rPr>
        <w:t xml:space="preserve">is published on </w:t>
      </w:r>
      <w:r w:rsidR="003C6E62">
        <w:rPr>
          <w:rFonts w:ascii="Arial" w:hAnsi="Arial"/>
          <w:sz w:val="24"/>
          <w:szCs w:val="24"/>
        </w:rPr>
        <w:t xml:space="preserve">both </w:t>
      </w:r>
      <w:r>
        <w:rPr>
          <w:rFonts w:ascii="Arial" w:hAnsi="Arial"/>
          <w:sz w:val="24"/>
          <w:szCs w:val="24"/>
        </w:rPr>
        <w:t>the Staff Portal</w:t>
      </w:r>
      <w:r w:rsidRPr="00BB2FE8">
        <w:rPr>
          <w:rFonts w:ascii="Arial" w:hAnsi="Arial"/>
          <w:sz w:val="24"/>
          <w:szCs w:val="24"/>
        </w:rPr>
        <w:t xml:space="preserve"> </w:t>
      </w:r>
      <w:r>
        <w:rPr>
          <w:rFonts w:ascii="Arial" w:hAnsi="Arial"/>
          <w:sz w:val="24"/>
          <w:szCs w:val="24"/>
        </w:rPr>
        <w:t xml:space="preserve">- </w:t>
      </w:r>
      <w:hyperlink r:id="rId15" w:history="1">
        <w:r w:rsidR="0014377E" w:rsidRPr="0014377E">
          <w:rPr>
            <w:rStyle w:val="Hyperlink"/>
            <w:rFonts w:ascii="Arial" w:hAnsi="Arial" w:cs="Arial"/>
            <w:sz w:val="24"/>
            <w:szCs w:val="24"/>
          </w:rPr>
          <w:t>https://staff.coventry.ac.uk/ps/equality/Pages/dignity.aspx</w:t>
        </w:r>
      </w:hyperlink>
      <w:r w:rsidR="0014377E" w:rsidRPr="0014377E">
        <w:rPr>
          <w:rFonts w:ascii="Arial" w:hAnsi="Arial" w:cs="Arial"/>
          <w:sz w:val="24"/>
          <w:szCs w:val="24"/>
        </w:rPr>
        <w:t xml:space="preserve"> </w:t>
      </w:r>
      <w:r w:rsidRPr="0014377E">
        <w:rPr>
          <w:rFonts w:ascii="Arial" w:hAnsi="Arial" w:cs="Arial"/>
          <w:sz w:val="24"/>
          <w:szCs w:val="24"/>
        </w:rPr>
        <w:t xml:space="preserve"> </w:t>
      </w:r>
      <w:r w:rsidR="003C6E62" w:rsidRPr="0014377E">
        <w:rPr>
          <w:rFonts w:ascii="Arial" w:hAnsi="Arial" w:cs="Arial"/>
          <w:sz w:val="24"/>
          <w:szCs w:val="24"/>
        </w:rPr>
        <w:t xml:space="preserve">and </w:t>
      </w:r>
      <w:r w:rsidR="003C6E62" w:rsidRPr="0014377E">
        <w:rPr>
          <w:rFonts w:ascii="Arial" w:hAnsi="Arial" w:cs="Arial"/>
          <w:color w:val="000000" w:themeColor="text1"/>
          <w:sz w:val="24"/>
          <w:szCs w:val="24"/>
        </w:rPr>
        <w:t>Student Portal</w:t>
      </w:r>
      <w:r w:rsidR="003C6E62" w:rsidRPr="003C0CE0">
        <w:rPr>
          <w:rFonts w:ascii="Arial" w:hAnsi="Arial"/>
          <w:color w:val="000000" w:themeColor="text1"/>
          <w:sz w:val="24"/>
          <w:szCs w:val="24"/>
        </w:rPr>
        <w:t xml:space="preserve"> </w:t>
      </w:r>
      <w:hyperlink r:id="rId16" w:history="1">
        <w:r w:rsidR="003C0CE0" w:rsidRPr="00E329A1">
          <w:rPr>
            <w:rStyle w:val="Hyperlink"/>
            <w:rFonts w:ascii="Arial" w:hAnsi="Arial"/>
            <w:sz w:val="24"/>
            <w:szCs w:val="24"/>
          </w:rPr>
          <w:t>https://students.coventry.ac.uk/Equality/Pages/DignityandRespect.aspx</w:t>
        </w:r>
      </w:hyperlink>
      <w:r w:rsidR="003C0CE0">
        <w:rPr>
          <w:rFonts w:ascii="Arial" w:hAnsi="Arial"/>
          <w:color w:val="FF0000"/>
          <w:sz w:val="24"/>
          <w:szCs w:val="24"/>
        </w:rPr>
        <w:t xml:space="preserve">. </w:t>
      </w:r>
      <w:r w:rsidR="003C6E62">
        <w:rPr>
          <w:rFonts w:ascii="Arial" w:hAnsi="Arial"/>
          <w:sz w:val="24"/>
          <w:szCs w:val="24"/>
        </w:rPr>
        <w:t>This is</w:t>
      </w:r>
      <w:r w:rsidRPr="00BB2FE8">
        <w:rPr>
          <w:rFonts w:ascii="Arial" w:hAnsi="Arial"/>
          <w:sz w:val="24"/>
          <w:szCs w:val="24"/>
        </w:rPr>
        <w:t xml:space="preserve"> regularly up-dated as new Advisers are appointed. </w:t>
      </w:r>
      <w:r w:rsidR="006F2E7B" w:rsidRPr="00BB2FE8">
        <w:rPr>
          <w:rFonts w:ascii="Arial" w:hAnsi="Arial"/>
          <w:sz w:val="24"/>
          <w:szCs w:val="24"/>
        </w:rPr>
        <w:t>If an employee is interest</w:t>
      </w:r>
      <w:r w:rsidR="003C6E62">
        <w:rPr>
          <w:rFonts w:ascii="Arial" w:hAnsi="Arial"/>
          <w:sz w:val="24"/>
          <w:szCs w:val="24"/>
        </w:rPr>
        <w:t>ed in becoming a Dignity and Respect</w:t>
      </w:r>
      <w:r w:rsidR="006F2E7B" w:rsidRPr="00BB2FE8">
        <w:rPr>
          <w:rFonts w:ascii="Arial" w:hAnsi="Arial"/>
          <w:sz w:val="24"/>
          <w:szCs w:val="24"/>
        </w:rPr>
        <w:t xml:space="preserve"> Adviser they should contact the Equality and Diversity Manager. The University will use positive action, as necessary, to try to ensure that Advisers reflec</w:t>
      </w:r>
      <w:r w:rsidR="00552C99">
        <w:rPr>
          <w:rFonts w:ascii="Arial" w:hAnsi="Arial"/>
          <w:sz w:val="24"/>
          <w:szCs w:val="24"/>
        </w:rPr>
        <w:t>t the diversity within the University</w:t>
      </w:r>
      <w:r w:rsidR="006F2E7B" w:rsidRPr="00BB2FE8">
        <w:rPr>
          <w:rFonts w:ascii="Arial" w:hAnsi="Arial"/>
          <w:sz w:val="24"/>
          <w:szCs w:val="24"/>
        </w:rPr>
        <w:t>.</w:t>
      </w:r>
    </w:p>
    <w:p w:rsidR="003A33EF" w:rsidRPr="00BB2FE8" w:rsidRDefault="003A33EF" w:rsidP="002A33D2">
      <w:pPr>
        <w:pStyle w:val="Header"/>
        <w:tabs>
          <w:tab w:val="clear" w:pos="4153"/>
          <w:tab w:val="clear" w:pos="8306"/>
          <w:tab w:val="left" w:pos="709"/>
        </w:tabs>
        <w:ind w:left="720"/>
        <w:rPr>
          <w:rFonts w:ascii="Arial" w:hAnsi="Arial"/>
          <w:sz w:val="24"/>
          <w:szCs w:val="24"/>
        </w:rPr>
      </w:pPr>
    </w:p>
    <w:p w:rsidR="006F2E7B" w:rsidRPr="00BB2FE8" w:rsidRDefault="006F2E7B" w:rsidP="002A33D2">
      <w:pPr>
        <w:tabs>
          <w:tab w:val="left" w:pos="709"/>
        </w:tabs>
        <w:ind w:firstLine="720"/>
        <w:rPr>
          <w:rFonts w:ascii="Arial" w:hAnsi="Arial"/>
          <w:sz w:val="24"/>
          <w:szCs w:val="24"/>
        </w:rPr>
      </w:pPr>
    </w:p>
    <w:p w:rsidR="003133CF" w:rsidRPr="00BB2FE8" w:rsidRDefault="0043079A" w:rsidP="002A33D2">
      <w:pPr>
        <w:tabs>
          <w:tab w:val="left" w:pos="709"/>
        </w:tabs>
        <w:rPr>
          <w:rFonts w:ascii="Arial" w:hAnsi="Arial"/>
          <w:b/>
          <w:bCs/>
          <w:sz w:val="24"/>
          <w:szCs w:val="24"/>
        </w:rPr>
      </w:pPr>
      <w:r>
        <w:rPr>
          <w:rFonts w:ascii="Arial" w:hAnsi="Arial"/>
          <w:b/>
          <w:sz w:val="24"/>
          <w:szCs w:val="24"/>
        </w:rPr>
        <w:t>6</w:t>
      </w:r>
      <w:r w:rsidR="002A33D2" w:rsidRPr="002A33D2">
        <w:rPr>
          <w:rFonts w:ascii="Arial" w:hAnsi="Arial"/>
          <w:b/>
          <w:sz w:val="24"/>
          <w:szCs w:val="24"/>
        </w:rPr>
        <w:t>.</w:t>
      </w:r>
      <w:r w:rsidR="002A33D2" w:rsidRPr="002A33D2">
        <w:rPr>
          <w:rFonts w:ascii="Arial" w:hAnsi="Arial"/>
          <w:b/>
          <w:sz w:val="24"/>
          <w:szCs w:val="24"/>
        </w:rPr>
        <w:tab/>
      </w:r>
      <w:r w:rsidR="003133CF" w:rsidRPr="002A33D2">
        <w:rPr>
          <w:rFonts w:ascii="Arial" w:hAnsi="Arial"/>
          <w:b/>
          <w:bCs/>
          <w:sz w:val="24"/>
          <w:szCs w:val="24"/>
        </w:rPr>
        <w:t>R</w:t>
      </w:r>
      <w:r w:rsidR="003133CF" w:rsidRPr="00BB2FE8">
        <w:rPr>
          <w:rFonts w:ascii="Arial" w:hAnsi="Arial"/>
          <w:b/>
          <w:bCs/>
          <w:sz w:val="24"/>
          <w:szCs w:val="24"/>
        </w:rPr>
        <w:t>esolution</w:t>
      </w:r>
    </w:p>
    <w:p w:rsidR="002A33D2" w:rsidRDefault="002A33D2" w:rsidP="002A33D2">
      <w:pPr>
        <w:tabs>
          <w:tab w:val="left" w:pos="709"/>
        </w:tabs>
        <w:rPr>
          <w:rFonts w:ascii="Arial" w:hAnsi="Arial"/>
          <w:sz w:val="24"/>
          <w:szCs w:val="24"/>
        </w:rPr>
      </w:pPr>
    </w:p>
    <w:p w:rsidR="006F2E7B" w:rsidRPr="00BB2FE8" w:rsidRDefault="0043079A" w:rsidP="00CF25E6">
      <w:pPr>
        <w:tabs>
          <w:tab w:val="left" w:pos="709"/>
        </w:tabs>
        <w:ind w:left="705" w:hanging="705"/>
        <w:rPr>
          <w:rFonts w:ascii="Arial" w:hAnsi="Arial"/>
          <w:sz w:val="24"/>
          <w:szCs w:val="24"/>
        </w:rPr>
      </w:pPr>
      <w:r>
        <w:rPr>
          <w:rFonts w:ascii="Arial" w:hAnsi="Arial"/>
          <w:sz w:val="24"/>
          <w:szCs w:val="24"/>
        </w:rPr>
        <w:t>6</w:t>
      </w:r>
      <w:r w:rsidR="002A33D2">
        <w:rPr>
          <w:rFonts w:ascii="Arial" w:hAnsi="Arial"/>
          <w:sz w:val="24"/>
          <w:szCs w:val="24"/>
        </w:rPr>
        <w:t>.1</w:t>
      </w:r>
      <w:r w:rsidR="002A33D2">
        <w:rPr>
          <w:rFonts w:ascii="Arial" w:hAnsi="Arial"/>
          <w:sz w:val="24"/>
          <w:szCs w:val="24"/>
        </w:rPr>
        <w:tab/>
      </w:r>
      <w:r w:rsidR="006F2E7B" w:rsidRPr="00BB2FE8">
        <w:rPr>
          <w:rFonts w:ascii="Arial" w:hAnsi="Arial"/>
          <w:sz w:val="24"/>
          <w:szCs w:val="24"/>
        </w:rPr>
        <w:t xml:space="preserve">If at all possible the complainant should make the harasser aware that he/she </w:t>
      </w:r>
      <w:r w:rsidR="002A33D2">
        <w:rPr>
          <w:rFonts w:ascii="Arial" w:hAnsi="Arial"/>
          <w:sz w:val="24"/>
          <w:szCs w:val="24"/>
        </w:rPr>
        <w:tab/>
      </w:r>
      <w:r w:rsidR="006F2E7B" w:rsidRPr="00BB2FE8">
        <w:rPr>
          <w:rFonts w:ascii="Arial" w:hAnsi="Arial"/>
          <w:sz w:val="24"/>
          <w:szCs w:val="24"/>
        </w:rPr>
        <w:t xml:space="preserve">finds the behaviour or action inappropriate or unacceptable. Making the person </w:t>
      </w:r>
      <w:r w:rsidR="002A33D2">
        <w:rPr>
          <w:rFonts w:ascii="Arial" w:hAnsi="Arial"/>
          <w:sz w:val="24"/>
          <w:szCs w:val="24"/>
        </w:rPr>
        <w:tab/>
      </w:r>
      <w:r w:rsidR="006F2E7B" w:rsidRPr="00BB2FE8">
        <w:rPr>
          <w:rFonts w:ascii="Arial" w:hAnsi="Arial"/>
          <w:sz w:val="24"/>
          <w:szCs w:val="24"/>
        </w:rPr>
        <w:t xml:space="preserve">aware of their actions may prevent any further occurrences. If the complainant </w:t>
      </w:r>
      <w:r w:rsidR="002A33D2">
        <w:rPr>
          <w:rFonts w:ascii="Arial" w:hAnsi="Arial"/>
          <w:sz w:val="24"/>
          <w:szCs w:val="24"/>
        </w:rPr>
        <w:tab/>
      </w:r>
      <w:r w:rsidR="006F2E7B" w:rsidRPr="00BB2FE8">
        <w:rPr>
          <w:rFonts w:ascii="Arial" w:hAnsi="Arial"/>
          <w:sz w:val="24"/>
          <w:szCs w:val="24"/>
        </w:rPr>
        <w:t xml:space="preserve">feels unable to approach the harasser they can seek advice or be accompanied </w:t>
      </w:r>
      <w:r w:rsidR="002A33D2">
        <w:rPr>
          <w:rFonts w:ascii="Arial" w:hAnsi="Arial"/>
          <w:sz w:val="24"/>
          <w:szCs w:val="24"/>
        </w:rPr>
        <w:tab/>
      </w:r>
      <w:r w:rsidR="006F2E7B" w:rsidRPr="00BB2FE8">
        <w:rPr>
          <w:rFonts w:ascii="Arial" w:hAnsi="Arial"/>
          <w:sz w:val="24"/>
          <w:szCs w:val="24"/>
        </w:rPr>
        <w:t>by a Dignit</w:t>
      </w:r>
      <w:r w:rsidR="00552C99">
        <w:rPr>
          <w:rFonts w:ascii="Arial" w:hAnsi="Arial"/>
          <w:sz w:val="24"/>
          <w:szCs w:val="24"/>
        </w:rPr>
        <w:t>y and Respect</w:t>
      </w:r>
      <w:r w:rsidR="006F2E7B" w:rsidRPr="00BB2FE8">
        <w:rPr>
          <w:rFonts w:ascii="Arial" w:hAnsi="Arial"/>
          <w:sz w:val="24"/>
          <w:szCs w:val="24"/>
        </w:rPr>
        <w:t xml:space="preserve"> Adviser at any meetings convened to resolve the matter.</w:t>
      </w:r>
      <w:r w:rsidR="00552C99">
        <w:rPr>
          <w:rFonts w:ascii="Arial" w:hAnsi="Arial"/>
          <w:sz w:val="24"/>
          <w:szCs w:val="24"/>
        </w:rPr>
        <w:t xml:space="preserve"> </w:t>
      </w:r>
      <w:r w:rsidR="008C7270">
        <w:rPr>
          <w:rFonts w:ascii="Arial" w:hAnsi="Arial"/>
          <w:sz w:val="24"/>
          <w:szCs w:val="24"/>
        </w:rPr>
        <w:t>Employees can find further guidance on this from the Bullying &amp; Harassment Policy and Procedure (copies available on the Staff Portal or from Human Resources)</w:t>
      </w:r>
      <w:r w:rsidR="00AF7A42">
        <w:rPr>
          <w:rFonts w:ascii="Arial" w:hAnsi="Arial"/>
          <w:sz w:val="24"/>
          <w:szCs w:val="24"/>
        </w:rPr>
        <w:t>.</w:t>
      </w:r>
      <w:r w:rsidR="008C7270">
        <w:rPr>
          <w:rFonts w:ascii="Arial" w:hAnsi="Arial"/>
          <w:sz w:val="24"/>
          <w:szCs w:val="24"/>
        </w:rPr>
        <w:t xml:space="preserve">  </w:t>
      </w:r>
    </w:p>
    <w:p w:rsidR="006F2E7B" w:rsidRPr="00BB2FE8" w:rsidRDefault="003133CF" w:rsidP="002A33D2">
      <w:pPr>
        <w:pStyle w:val="Heading7"/>
        <w:tabs>
          <w:tab w:val="left" w:pos="709"/>
          <w:tab w:val="left" w:pos="2865"/>
        </w:tabs>
        <w:ind w:left="0"/>
        <w:rPr>
          <w:rFonts w:ascii="Arial" w:hAnsi="Arial"/>
          <w:szCs w:val="24"/>
        </w:rPr>
      </w:pPr>
      <w:r w:rsidRPr="00BB2FE8">
        <w:rPr>
          <w:rFonts w:ascii="Arial" w:hAnsi="Arial"/>
          <w:szCs w:val="24"/>
        </w:rPr>
        <w:tab/>
      </w:r>
    </w:p>
    <w:p w:rsidR="00AE289B" w:rsidRPr="00AE289B" w:rsidRDefault="008C7270" w:rsidP="00AE289B">
      <w:pPr>
        <w:tabs>
          <w:tab w:val="left" w:pos="709"/>
        </w:tabs>
        <w:ind w:left="705" w:hanging="705"/>
        <w:rPr>
          <w:rFonts w:ascii="Arial" w:hAnsi="Arial"/>
          <w:sz w:val="24"/>
          <w:szCs w:val="24"/>
        </w:rPr>
      </w:pPr>
      <w:r w:rsidRPr="003A33EF">
        <w:rPr>
          <w:rFonts w:ascii="Arial" w:hAnsi="Arial"/>
          <w:sz w:val="24"/>
          <w:szCs w:val="24"/>
        </w:rPr>
        <w:t>6.2</w:t>
      </w:r>
      <w:r w:rsidRPr="00AE289B">
        <w:rPr>
          <w:rFonts w:ascii="Arial" w:hAnsi="Arial"/>
          <w:sz w:val="24"/>
          <w:szCs w:val="24"/>
        </w:rPr>
        <w:tab/>
        <w:t xml:space="preserve">However if it has not been possible to resolve the matter using the informal </w:t>
      </w:r>
      <w:r w:rsidRPr="00AE289B">
        <w:rPr>
          <w:rFonts w:ascii="Arial" w:hAnsi="Arial"/>
          <w:sz w:val="24"/>
          <w:szCs w:val="24"/>
        </w:rPr>
        <w:tab/>
        <w:t xml:space="preserve">stage </w:t>
      </w:r>
      <w:r>
        <w:rPr>
          <w:rFonts w:ascii="Arial" w:hAnsi="Arial"/>
          <w:sz w:val="24"/>
          <w:szCs w:val="24"/>
        </w:rPr>
        <w:t>(</w:t>
      </w:r>
      <w:r w:rsidRPr="00AE289B">
        <w:rPr>
          <w:rFonts w:ascii="Arial" w:hAnsi="Arial"/>
          <w:sz w:val="24"/>
          <w:szCs w:val="24"/>
        </w:rPr>
        <w:t xml:space="preserve">for example, where there has been a recurrence of behaviour previously </w:t>
      </w:r>
      <w:r w:rsidRPr="00AE289B">
        <w:rPr>
          <w:rFonts w:ascii="Arial" w:hAnsi="Arial"/>
          <w:sz w:val="24"/>
          <w:szCs w:val="24"/>
        </w:rPr>
        <w:tab/>
        <w:t>dealt with informally</w:t>
      </w:r>
      <w:r>
        <w:rPr>
          <w:rFonts w:ascii="Arial" w:hAnsi="Arial"/>
          <w:sz w:val="24"/>
          <w:szCs w:val="24"/>
        </w:rPr>
        <w:t>)</w:t>
      </w:r>
      <w:r w:rsidRPr="00AE289B">
        <w:rPr>
          <w:rFonts w:ascii="Arial" w:hAnsi="Arial"/>
          <w:sz w:val="24"/>
          <w:szCs w:val="24"/>
        </w:rPr>
        <w:t xml:space="preserve">, or where using the informal stage is otherwise </w:t>
      </w:r>
      <w:r w:rsidRPr="00AE289B">
        <w:rPr>
          <w:rFonts w:ascii="Arial" w:hAnsi="Arial"/>
          <w:sz w:val="24"/>
          <w:szCs w:val="24"/>
        </w:rPr>
        <w:tab/>
        <w:t xml:space="preserve">inappropriate </w:t>
      </w:r>
      <w:r>
        <w:rPr>
          <w:rFonts w:ascii="Arial" w:hAnsi="Arial"/>
          <w:sz w:val="24"/>
          <w:szCs w:val="24"/>
        </w:rPr>
        <w:t>(</w:t>
      </w:r>
      <w:r w:rsidRPr="00AE289B">
        <w:rPr>
          <w:rFonts w:ascii="Arial" w:hAnsi="Arial"/>
          <w:sz w:val="24"/>
          <w:szCs w:val="24"/>
        </w:rPr>
        <w:t>for example due to the nature of the complaint</w:t>
      </w:r>
      <w:r>
        <w:rPr>
          <w:rFonts w:ascii="Arial" w:hAnsi="Arial"/>
          <w:sz w:val="24"/>
          <w:szCs w:val="24"/>
        </w:rPr>
        <w:t>)</w:t>
      </w:r>
      <w:r w:rsidRPr="00AE289B">
        <w:rPr>
          <w:rFonts w:ascii="Arial" w:hAnsi="Arial"/>
          <w:sz w:val="24"/>
          <w:szCs w:val="24"/>
        </w:rPr>
        <w:t xml:space="preserve"> the formal stage </w:t>
      </w:r>
      <w:r w:rsidRPr="00AE289B">
        <w:rPr>
          <w:rFonts w:ascii="Arial" w:hAnsi="Arial"/>
          <w:sz w:val="24"/>
          <w:szCs w:val="24"/>
        </w:rPr>
        <w:tab/>
        <w:t xml:space="preserve">may be invoked. </w:t>
      </w:r>
      <w:r w:rsidR="006F2E7B" w:rsidRPr="00AE289B">
        <w:rPr>
          <w:rFonts w:ascii="Arial" w:hAnsi="Arial"/>
          <w:sz w:val="24"/>
          <w:szCs w:val="24"/>
        </w:rPr>
        <w:t>This will be through the agreed University Grievance Procedure</w:t>
      </w:r>
      <w:r w:rsidR="00C5725C">
        <w:rPr>
          <w:rFonts w:ascii="Arial" w:hAnsi="Arial"/>
          <w:sz w:val="24"/>
          <w:szCs w:val="24"/>
        </w:rPr>
        <w:t xml:space="preserve"> (</w:t>
      </w:r>
      <w:r w:rsidR="00AE289B" w:rsidRPr="00AE289B">
        <w:rPr>
          <w:rFonts w:ascii="Arial" w:hAnsi="Arial"/>
          <w:sz w:val="24"/>
          <w:szCs w:val="24"/>
        </w:rPr>
        <w:t xml:space="preserve">available on </w:t>
      </w:r>
      <w:r w:rsidR="00C5725C">
        <w:rPr>
          <w:rFonts w:ascii="Arial" w:hAnsi="Arial"/>
          <w:sz w:val="24"/>
          <w:szCs w:val="24"/>
        </w:rPr>
        <w:t>the Staff Portal</w:t>
      </w:r>
      <w:r w:rsidR="00AE289B" w:rsidRPr="00AE289B">
        <w:rPr>
          <w:rFonts w:ascii="Arial" w:hAnsi="Arial"/>
          <w:sz w:val="24"/>
          <w:szCs w:val="24"/>
        </w:rPr>
        <w:t xml:space="preserve"> or from Human Resou</w:t>
      </w:r>
      <w:r w:rsidR="00AE289B">
        <w:rPr>
          <w:rFonts w:ascii="Arial" w:hAnsi="Arial"/>
          <w:sz w:val="24"/>
          <w:szCs w:val="24"/>
        </w:rPr>
        <w:t>r</w:t>
      </w:r>
      <w:r w:rsidR="00AE289B" w:rsidRPr="00AE289B">
        <w:rPr>
          <w:rFonts w:ascii="Arial" w:hAnsi="Arial"/>
          <w:sz w:val="24"/>
          <w:szCs w:val="24"/>
        </w:rPr>
        <w:t>ces)</w:t>
      </w:r>
      <w:r w:rsidR="00807E99">
        <w:rPr>
          <w:rFonts w:ascii="Arial" w:hAnsi="Arial"/>
          <w:sz w:val="24"/>
          <w:szCs w:val="24"/>
        </w:rPr>
        <w:t xml:space="preserve"> or Appendix 10</w:t>
      </w:r>
      <w:r w:rsidR="00C5725C">
        <w:rPr>
          <w:rFonts w:ascii="Arial" w:hAnsi="Arial"/>
          <w:sz w:val="24"/>
          <w:szCs w:val="24"/>
        </w:rPr>
        <w:t xml:space="preserve"> of the General Regulations (available on the web site or from Registry)</w:t>
      </w:r>
      <w:r w:rsidR="003A33EF">
        <w:rPr>
          <w:rFonts w:ascii="Arial" w:hAnsi="Arial"/>
          <w:sz w:val="24"/>
          <w:szCs w:val="24"/>
        </w:rPr>
        <w:t>.</w:t>
      </w:r>
    </w:p>
    <w:p w:rsidR="00742EA4" w:rsidRPr="00AE289B" w:rsidRDefault="00742EA4" w:rsidP="002A33D2">
      <w:pPr>
        <w:pStyle w:val="Heading7"/>
        <w:tabs>
          <w:tab w:val="left" w:pos="709"/>
        </w:tabs>
        <w:ind w:left="0"/>
        <w:rPr>
          <w:rFonts w:ascii="Arial" w:hAnsi="Arial"/>
          <w:szCs w:val="24"/>
        </w:rPr>
      </w:pPr>
    </w:p>
    <w:p w:rsidR="003133CF" w:rsidRPr="00BB2FE8" w:rsidRDefault="003133CF" w:rsidP="002A33D2">
      <w:pPr>
        <w:tabs>
          <w:tab w:val="left" w:pos="709"/>
        </w:tabs>
        <w:rPr>
          <w:sz w:val="24"/>
          <w:szCs w:val="24"/>
        </w:rPr>
      </w:pPr>
    </w:p>
    <w:p w:rsidR="003133CF" w:rsidRPr="002A33D2" w:rsidRDefault="0043079A" w:rsidP="000B2D43">
      <w:pPr>
        <w:tabs>
          <w:tab w:val="left" w:pos="709"/>
        </w:tabs>
        <w:ind w:left="705" w:hanging="705"/>
        <w:rPr>
          <w:rFonts w:ascii="Arial" w:hAnsi="Arial" w:cs="Arial"/>
          <w:sz w:val="24"/>
          <w:szCs w:val="24"/>
        </w:rPr>
      </w:pPr>
      <w:r>
        <w:rPr>
          <w:rFonts w:ascii="Arial" w:hAnsi="Arial" w:cs="Arial"/>
          <w:sz w:val="24"/>
          <w:szCs w:val="24"/>
        </w:rPr>
        <w:t>6</w:t>
      </w:r>
      <w:r w:rsidR="003133CF" w:rsidRPr="002A33D2">
        <w:rPr>
          <w:rFonts w:ascii="Arial" w:hAnsi="Arial" w:cs="Arial"/>
          <w:sz w:val="24"/>
          <w:szCs w:val="24"/>
        </w:rPr>
        <w:t xml:space="preserve">.3  </w:t>
      </w:r>
      <w:r w:rsidR="002A33D2">
        <w:rPr>
          <w:rFonts w:ascii="Arial" w:hAnsi="Arial" w:cs="Arial"/>
          <w:sz w:val="24"/>
          <w:szCs w:val="24"/>
        </w:rPr>
        <w:tab/>
      </w:r>
      <w:r w:rsidR="003133CF" w:rsidRPr="002A33D2">
        <w:rPr>
          <w:rFonts w:ascii="Arial" w:hAnsi="Arial" w:cs="Arial"/>
          <w:sz w:val="24"/>
          <w:szCs w:val="24"/>
        </w:rPr>
        <w:t>A</w:t>
      </w:r>
      <w:r w:rsidR="003A33EF" w:rsidRPr="002A33D2">
        <w:rPr>
          <w:rFonts w:ascii="Arial" w:hAnsi="Arial" w:cs="Arial"/>
          <w:sz w:val="24"/>
          <w:szCs w:val="24"/>
        </w:rPr>
        <w:t xml:space="preserve"> </w:t>
      </w:r>
      <w:r w:rsidR="003133CF" w:rsidRPr="002A33D2">
        <w:rPr>
          <w:rFonts w:ascii="Arial" w:hAnsi="Arial" w:cs="Arial"/>
          <w:sz w:val="24"/>
          <w:szCs w:val="24"/>
        </w:rPr>
        <w:t xml:space="preserve">formal stage is not covered by this Policy nor is </w:t>
      </w:r>
      <w:r w:rsidR="002A33D2">
        <w:rPr>
          <w:rFonts w:ascii="Arial" w:hAnsi="Arial" w:cs="Arial"/>
          <w:sz w:val="24"/>
          <w:szCs w:val="24"/>
        </w:rPr>
        <w:tab/>
      </w:r>
      <w:r w:rsidR="00791936" w:rsidRPr="002A33D2">
        <w:rPr>
          <w:rFonts w:ascii="Arial" w:hAnsi="Arial" w:cs="Arial"/>
          <w:sz w:val="24"/>
          <w:szCs w:val="24"/>
        </w:rPr>
        <w:t>consulting</w:t>
      </w:r>
      <w:r w:rsidR="00737F3B">
        <w:rPr>
          <w:rFonts w:ascii="Arial" w:hAnsi="Arial" w:cs="Arial"/>
          <w:sz w:val="24"/>
          <w:szCs w:val="24"/>
        </w:rPr>
        <w:t xml:space="preserve"> a Dignity and Respect </w:t>
      </w:r>
      <w:r w:rsidR="003133CF" w:rsidRPr="002A33D2">
        <w:rPr>
          <w:rFonts w:ascii="Arial" w:hAnsi="Arial" w:cs="Arial"/>
          <w:sz w:val="24"/>
          <w:szCs w:val="24"/>
        </w:rPr>
        <w:t xml:space="preserve">Adviser a </w:t>
      </w:r>
      <w:r w:rsidR="00791936" w:rsidRPr="002A33D2">
        <w:rPr>
          <w:rFonts w:ascii="Arial" w:hAnsi="Arial" w:cs="Arial"/>
          <w:sz w:val="24"/>
          <w:szCs w:val="24"/>
        </w:rPr>
        <w:t>mechanism</w:t>
      </w:r>
      <w:r w:rsidR="003133CF" w:rsidRPr="002A33D2">
        <w:rPr>
          <w:rFonts w:ascii="Arial" w:hAnsi="Arial" w:cs="Arial"/>
          <w:sz w:val="24"/>
          <w:szCs w:val="24"/>
        </w:rPr>
        <w:t xml:space="preserve"> for, or requirement of, making a formal complaint.  However it is</w:t>
      </w:r>
      <w:r w:rsidR="00C5725C">
        <w:rPr>
          <w:rFonts w:ascii="Arial" w:hAnsi="Arial" w:cs="Arial"/>
          <w:sz w:val="24"/>
          <w:szCs w:val="24"/>
        </w:rPr>
        <w:t xml:space="preserve"> designed to support a person (student or employee)</w:t>
      </w:r>
      <w:r w:rsidR="003133CF" w:rsidRPr="002A33D2">
        <w:rPr>
          <w:rFonts w:ascii="Arial" w:hAnsi="Arial" w:cs="Arial"/>
          <w:sz w:val="24"/>
          <w:szCs w:val="24"/>
        </w:rPr>
        <w:t xml:space="preserve"> at a time of distress </w:t>
      </w:r>
      <w:r w:rsidR="002A33D2">
        <w:rPr>
          <w:rFonts w:ascii="Arial" w:hAnsi="Arial" w:cs="Arial"/>
          <w:sz w:val="24"/>
          <w:szCs w:val="24"/>
        </w:rPr>
        <w:tab/>
      </w:r>
      <w:r w:rsidR="003133CF" w:rsidRPr="002A33D2">
        <w:rPr>
          <w:rFonts w:ascii="Arial" w:hAnsi="Arial" w:cs="Arial"/>
          <w:sz w:val="24"/>
          <w:szCs w:val="24"/>
        </w:rPr>
        <w:t xml:space="preserve">and to </w:t>
      </w:r>
      <w:r w:rsidR="000B2D43">
        <w:rPr>
          <w:rFonts w:ascii="Arial" w:hAnsi="Arial" w:cs="Arial"/>
          <w:sz w:val="24"/>
          <w:szCs w:val="24"/>
        </w:rPr>
        <w:t xml:space="preserve">help them to </w:t>
      </w:r>
      <w:r w:rsidR="003133CF" w:rsidRPr="002A33D2">
        <w:rPr>
          <w:rFonts w:ascii="Arial" w:hAnsi="Arial" w:cs="Arial"/>
          <w:sz w:val="24"/>
          <w:szCs w:val="24"/>
        </w:rPr>
        <w:t>make an informed decision on their next step to resolving an issue.</w:t>
      </w:r>
    </w:p>
    <w:p w:rsidR="003133CF" w:rsidRDefault="003133CF" w:rsidP="002A33D2">
      <w:pPr>
        <w:pStyle w:val="Heading7"/>
        <w:tabs>
          <w:tab w:val="left" w:pos="709"/>
        </w:tabs>
        <w:ind w:left="720"/>
        <w:rPr>
          <w:rFonts w:ascii="Arial" w:hAnsi="Arial"/>
          <w:szCs w:val="24"/>
        </w:rPr>
      </w:pPr>
    </w:p>
    <w:p w:rsidR="00622AB8" w:rsidRPr="00622AB8" w:rsidRDefault="00622AB8" w:rsidP="00622AB8"/>
    <w:p w:rsidR="006F2E7B" w:rsidRPr="005C5ECE" w:rsidRDefault="006F2E7B" w:rsidP="005C5ECE">
      <w:pPr>
        <w:rPr>
          <w:rFonts w:ascii="Arial" w:hAnsi="Arial" w:cs="Arial"/>
          <w:b/>
          <w:sz w:val="24"/>
          <w:szCs w:val="24"/>
        </w:rPr>
      </w:pPr>
      <w:r w:rsidRPr="005C5ECE">
        <w:rPr>
          <w:rFonts w:ascii="Arial" w:hAnsi="Arial" w:cs="Arial"/>
          <w:b/>
          <w:sz w:val="24"/>
          <w:szCs w:val="24"/>
        </w:rPr>
        <w:t xml:space="preserve"> </w:t>
      </w:r>
      <w:r w:rsidR="0043079A" w:rsidRPr="005C5ECE">
        <w:rPr>
          <w:rFonts w:ascii="Arial" w:hAnsi="Arial" w:cs="Arial"/>
          <w:b/>
          <w:sz w:val="24"/>
          <w:szCs w:val="24"/>
        </w:rPr>
        <w:t>7</w:t>
      </w:r>
      <w:r w:rsidR="002A33D2" w:rsidRPr="005C5ECE">
        <w:rPr>
          <w:rFonts w:ascii="Arial" w:hAnsi="Arial" w:cs="Arial"/>
          <w:b/>
          <w:sz w:val="24"/>
          <w:szCs w:val="24"/>
        </w:rPr>
        <w:t>.</w:t>
      </w:r>
      <w:r w:rsidR="002A33D2" w:rsidRPr="005C5ECE">
        <w:rPr>
          <w:rFonts w:ascii="Arial" w:hAnsi="Arial" w:cs="Arial"/>
          <w:b/>
          <w:sz w:val="24"/>
          <w:szCs w:val="24"/>
        </w:rPr>
        <w:tab/>
      </w:r>
      <w:r w:rsidRPr="005C5ECE">
        <w:rPr>
          <w:rFonts w:ascii="Arial" w:hAnsi="Arial" w:cs="Arial"/>
          <w:b/>
          <w:sz w:val="24"/>
          <w:szCs w:val="24"/>
        </w:rPr>
        <w:t xml:space="preserve">Role of </w:t>
      </w:r>
      <w:r w:rsidR="00791936" w:rsidRPr="005C5ECE">
        <w:rPr>
          <w:rFonts w:ascii="Arial" w:hAnsi="Arial" w:cs="Arial"/>
          <w:b/>
          <w:sz w:val="24"/>
          <w:szCs w:val="24"/>
        </w:rPr>
        <w:t>Human Resources (HR)</w:t>
      </w:r>
      <w:r w:rsidR="00C25E1A">
        <w:rPr>
          <w:rFonts w:ascii="Arial" w:hAnsi="Arial" w:cs="Arial"/>
          <w:b/>
          <w:sz w:val="24"/>
          <w:szCs w:val="24"/>
        </w:rPr>
        <w:t xml:space="preserve"> and Organisation Development (OD)</w:t>
      </w:r>
    </w:p>
    <w:p w:rsidR="006F2E7B" w:rsidRPr="00BB2FE8" w:rsidRDefault="006F2E7B" w:rsidP="002A33D2">
      <w:pPr>
        <w:tabs>
          <w:tab w:val="left" w:pos="709"/>
        </w:tabs>
        <w:rPr>
          <w:rFonts w:ascii="Arial" w:hAnsi="Arial"/>
          <w:b/>
          <w:sz w:val="24"/>
          <w:szCs w:val="24"/>
        </w:rPr>
      </w:pPr>
    </w:p>
    <w:p w:rsidR="006F2E7B" w:rsidRPr="00BB2FE8" w:rsidRDefault="00791936" w:rsidP="002A33D2">
      <w:pPr>
        <w:tabs>
          <w:tab w:val="left" w:pos="709"/>
        </w:tabs>
        <w:ind w:left="420" w:firstLine="300"/>
        <w:rPr>
          <w:rFonts w:ascii="Arial" w:hAnsi="Arial"/>
          <w:sz w:val="24"/>
          <w:szCs w:val="24"/>
        </w:rPr>
      </w:pPr>
      <w:r w:rsidRPr="00BB2FE8">
        <w:rPr>
          <w:rFonts w:ascii="Arial" w:hAnsi="Arial"/>
          <w:sz w:val="24"/>
          <w:szCs w:val="24"/>
        </w:rPr>
        <w:t>HR</w:t>
      </w:r>
      <w:r w:rsidR="00C25E1A">
        <w:rPr>
          <w:rFonts w:ascii="Arial" w:hAnsi="Arial"/>
          <w:sz w:val="24"/>
          <w:szCs w:val="24"/>
        </w:rPr>
        <w:t xml:space="preserve"> and OD</w:t>
      </w:r>
      <w:r w:rsidR="006F2E7B" w:rsidRPr="00BB2FE8">
        <w:rPr>
          <w:rFonts w:ascii="Arial" w:hAnsi="Arial"/>
          <w:sz w:val="24"/>
          <w:szCs w:val="24"/>
        </w:rPr>
        <w:t xml:space="preserve"> in conjunction with the Equality and Diversity Manager, will</w:t>
      </w:r>
    </w:p>
    <w:p w:rsidR="006F2E7B" w:rsidRPr="00BB2FE8" w:rsidRDefault="006F2E7B" w:rsidP="002A33D2">
      <w:pPr>
        <w:tabs>
          <w:tab w:val="left" w:pos="709"/>
        </w:tabs>
        <w:rPr>
          <w:rFonts w:ascii="Arial" w:hAnsi="Arial"/>
          <w:sz w:val="24"/>
          <w:szCs w:val="24"/>
        </w:rPr>
      </w:pPr>
    </w:p>
    <w:p w:rsidR="006F2E7B" w:rsidRPr="00BB2FE8" w:rsidRDefault="006F2E7B" w:rsidP="002A33D2">
      <w:pPr>
        <w:numPr>
          <w:ilvl w:val="0"/>
          <w:numId w:val="4"/>
        </w:numPr>
        <w:tabs>
          <w:tab w:val="left" w:pos="360"/>
          <w:tab w:val="left" w:pos="709"/>
        </w:tabs>
        <w:rPr>
          <w:rFonts w:ascii="Arial" w:hAnsi="Arial"/>
          <w:sz w:val="24"/>
          <w:szCs w:val="24"/>
        </w:rPr>
      </w:pPr>
      <w:r w:rsidRPr="00BB2FE8">
        <w:rPr>
          <w:rFonts w:ascii="Arial" w:hAnsi="Arial"/>
          <w:sz w:val="24"/>
          <w:szCs w:val="24"/>
        </w:rPr>
        <w:t xml:space="preserve">advise all parties on the general application of </w:t>
      </w:r>
      <w:r w:rsidR="00AE289B" w:rsidRPr="00BB2FE8">
        <w:rPr>
          <w:rFonts w:ascii="Arial" w:hAnsi="Arial"/>
          <w:sz w:val="24"/>
          <w:szCs w:val="24"/>
        </w:rPr>
        <w:t>th</w:t>
      </w:r>
      <w:r w:rsidR="00AE289B">
        <w:rPr>
          <w:rFonts w:ascii="Arial" w:hAnsi="Arial"/>
          <w:sz w:val="24"/>
          <w:szCs w:val="24"/>
        </w:rPr>
        <w:t>is</w:t>
      </w:r>
      <w:r w:rsidR="00AE289B" w:rsidRPr="00BB2FE8">
        <w:rPr>
          <w:rFonts w:ascii="Arial" w:hAnsi="Arial"/>
          <w:sz w:val="24"/>
          <w:szCs w:val="24"/>
        </w:rPr>
        <w:t xml:space="preserve"> </w:t>
      </w:r>
      <w:r w:rsidRPr="00BB2FE8">
        <w:rPr>
          <w:rFonts w:ascii="Arial" w:hAnsi="Arial"/>
          <w:sz w:val="24"/>
          <w:szCs w:val="24"/>
        </w:rPr>
        <w:t>policy;</w:t>
      </w:r>
    </w:p>
    <w:p w:rsidR="006F2E7B" w:rsidRPr="00BB2FE8" w:rsidRDefault="006F2E7B" w:rsidP="002A33D2">
      <w:pPr>
        <w:tabs>
          <w:tab w:val="left" w:pos="709"/>
        </w:tabs>
        <w:rPr>
          <w:rFonts w:ascii="Arial" w:hAnsi="Arial"/>
          <w:sz w:val="24"/>
          <w:szCs w:val="24"/>
        </w:rPr>
      </w:pPr>
    </w:p>
    <w:p w:rsidR="006F2E7B" w:rsidRPr="00BB2FE8" w:rsidRDefault="006F2E7B" w:rsidP="002A33D2">
      <w:pPr>
        <w:numPr>
          <w:ilvl w:val="0"/>
          <w:numId w:val="4"/>
        </w:numPr>
        <w:tabs>
          <w:tab w:val="left" w:pos="360"/>
          <w:tab w:val="left" w:pos="709"/>
          <w:tab w:val="left" w:pos="1440"/>
        </w:tabs>
        <w:rPr>
          <w:rFonts w:ascii="Arial" w:hAnsi="Arial"/>
          <w:sz w:val="24"/>
          <w:szCs w:val="24"/>
        </w:rPr>
      </w:pPr>
      <w:r w:rsidRPr="00BB2FE8">
        <w:rPr>
          <w:rFonts w:ascii="Arial" w:hAnsi="Arial"/>
          <w:sz w:val="24"/>
          <w:szCs w:val="24"/>
        </w:rPr>
        <w:t>approve th</w:t>
      </w:r>
      <w:r w:rsidR="008C7270">
        <w:rPr>
          <w:rFonts w:ascii="Arial" w:hAnsi="Arial"/>
          <w:sz w:val="24"/>
          <w:szCs w:val="24"/>
        </w:rPr>
        <w:t>e appointment of Dignity and Respect</w:t>
      </w:r>
      <w:r w:rsidRPr="00BB2FE8">
        <w:rPr>
          <w:rFonts w:ascii="Arial" w:hAnsi="Arial"/>
          <w:sz w:val="24"/>
          <w:szCs w:val="24"/>
        </w:rPr>
        <w:t xml:space="preserve"> Advisers </w:t>
      </w:r>
    </w:p>
    <w:p w:rsidR="006F2E7B" w:rsidRPr="00BB2FE8" w:rsidRDefault="006F2E7B" w:rsidP="002A33D2">
      <w:pPr>
        <w:tabs>
          <w:tab w:val="left" w:pos="360"/>
          <w:tab w:val="left" w:pos="709"/>
        </w:tabs>
        <w:ind w:left="1440"/>
        <w:rPr>
          <w:rFonts w:ascii="Arial" w:hAnsi="Arial"/>
          <w:sz w:val="24"/>
          <w:szCs w:val="24"/>
        </w:rPr>
      </w:pPr>
      <w:r w:rsidRPr="00BB2FE8">
        <w:rPr>
          <w:rFonts w:ascii="Arial" w:hAnsi="Arial"/>
          <w:sz w:val="24"/>
          <w:szCs w:val="24"/>
        </w:rPr>
        <w:t>(Director of Human Resources only);</w:t>
      </w:r>
    </w:p>
    <w:p w:rsidR="006F2E7B" w:rsidRPr="00BB2FE8" w:rsidRDefault="006F2E7B" w:rsidP="002A33D2">
      <w:pPr>
        <w:tabs>
          <w:tab w:val="left" w:pos="709"/>
        </w:tabs>
        <w:rPr>
          <w:rFonts w:ascii="Arial" w:hAnsi="Arial"/>
          <w:sz w:val="24"/>
          <w:szCs w:val="24"/>
        </w:rPr>
      </w:pPr>
    </w:p>
    <w:p w:rsidR="006F2E7B" w:rsidRPr="00BB2FE8" w:rsidRDefault="006F2E7B" w:rsidP="002A33D2">
      <w:pPr>
        <w:numPr>
          <w:ilvl w:val="0"/>
          <w:numId w:val="5"/>
        </w:numPr>
        <w:tabs>
          <w:tab w:val="left" w:pos="709"/>
          <w:tab w:val="left" w:pos="1418"/>
        </w:tabs>
        <w:ind w:left="1418" w:hanging="698"/>
        <w:rPr>
          <w:rFonts w:ascii="Arial" w:hAnsi="Arial"/>
          <w:sz w:val="24"/>
          <w:szCs w:val="24"/>
        </w:rPr>
      </w:pPr>
      <w:r w:rsidRPr="00BB2FE8">
        <w:rPr>
          <w:rFonts w:ascii="Arial" w:hAnsi="Arial"/>
          <w:sz w:val="24"/>
          <w:szCs w:val="24"/>
        </w:rPr>
        <w:t>implement programmes of training to support the policy and organise regular personal supp</w:t>
      </w:r>
      <w:r w:rsidR="008C7270">
        <w:rPr>
          <w:rFonts w:ascii="Arial" w:hAnsi="Arial"/>
          <w:sz w:val="24"/>
          <w:szCs w:val="24"/>
        </w:rPr>
        <w:t>ort meetings for Dignity and Respect</w:t>
      </w:r>
      <w:r w:rsidRPr="00BB2FE8">
        <w:rPr>
          <w:rFonts w:ascii="Arial" w:hAnsi="Arial"/>
          <w:sz w:val="24"/>
          <w:szCs w:val="24"/>
        </w:rPr>
        <w:t xml:space="preserve"> Advisers.</w:t>
      </w:r>
    </w:p>
    <w:p w:rsidR="006F2E7B" w:rsidRPr="00BB2FE8" w:rsidRDefault="006F2E7B" w:rsidP="002A33D2">
      <w:pPr>
        <w:tabs>
          <w:tab w:val="left" w:pos="709"/>
          <w:tab w:val="left" w:pos="1418"/>
        </w:tabs>
        <w:rPr>
          <w:rFonts w:ascii="Arial" w:hAnsi="Arial"/>
          <w:sz w:val="24"/>
          <w:szCs w:val="24"/>
        </w:rPr>
      </w:pPr>
    </w:p>
    <w:p w:rsidR="006F2E7B" w:rsidRPr="00BB2FE8" w:rsidRDefault="006F2E7B" w:rsidP="002A33D2">
      <w:pPr>
        <w:tabs>
          <w:tab w:val="left" w:pos="709"/>
          <w:tab w:val="left" w:pos="1418"/>
        </w:tabs>
        <w:rPr>
          <w:rFonts w:ascii="Arial" w:hAnsi="Arial"/>
          <w:sz w:val="24"/>
          <w:szCs w:val="24"/>
        </w:rPr>
      </w:pPr>
    </w:p>
    <w:p w:rsidR="006F2E7B" w:rsidRPr="00BB2FE8" w:rsidRDefault="0043079A" w:rsidP="002A33D2">
      <w:pPr>
        <w:tabs>
          <w:tab w:val="left" w:pos="709"/>
        </w:tabs>
        <w:rPr>
          <w:rFonts w:ascii="Arial" w:hAnsi="Arial"/>
          <w:b/>
          <w:sz w:val="24"/>
          <w:szCs w:val="24"/>
        </w:rPr>
      </w:pPr>
      <w:r>
        <w:rPr>
          <w:rFonts w:ascii="Arial" w:hAnsi="Arial"/>
          <w:b/>
          <w:sz w:val="24"/>
          <w:szCs w:val="24"/>
        </w:rPr>
        <w:t>8</w:t>
      </w:r>
      <w:r w:rsidR="002A33D2">
        <w:rPr>
          <w:rFonts w:ascii="Arial" w:hAnsi="Arial"/>
          <w:b/>
          <w:sz w:val="24"/>
          <w:szCs w:val="24"/>
        </w:rPr>
        <w:t>.</w:t>
      </w:r>
      <w:r w:rsidR="002A33D2">
        <w:rPr>
          <w:rFonts w:ascii="Arial" w:hAnsi="Arial"/>
          <w:b/>
          <w:sz w:val="24"/>
          <w:szCs w:val="24"/>
        </w:rPr>
        <w:tab/>
      </w:r>
      <w:r w:rsidR="006F2E7B" w:rsidRPr="00BB2FE8">
        <w:rPr>
          <w:rFonts w:ascii="Arial" w:hAnsi="Arial"/>
          <w:b/>
          <w:sz w:val="24"/>
          <w:szCs w:val="24"/>
        </w:rPr>
        <w:t>Role of Managers</w:t>
      </w:r>
      <w:r w:rsidR="00834314">
        <w:rPr>
          <w:rFonts w:ascii="Arial" w:hAnsi="Arial"/>
          <w:b/>
          <w:sz w:val="24"/>
          <w:szCs w:val="24"/>
        </w:rPr>
        <w:t xml:space="preserve"> and Supervisors</w:t>
      </w:r>
    </w:p>
    <w:p w:rsidR="006F2E7B" w:rsidRPr="00BB2FE8" w:rsidRDefault="006F2E7B" w:rsidP="002A33D2">
      <w:pPr>
        <w:tabs>
          <w:tab w:val="left" w:pos="709"/>
        </w:tabs>
        <w:rPr>
          <w:rFonts w:ascii="Arial" w:hAnsi="Arial"/>
          <w:b/>
          <w:sz w:val="24"/>
          <w:szCs w:val="24"/>
        </w:rPr>
      </w:pPr>
      <w:r w:rsidRPr="00BB2FE8">
        <w:rPr>
          <w:rFonts w:ascii="Arial" w:hAnsi="Arial"/>
          <w:b/>
          <w:sz w:val="24"/>
          <w:szCs w:val="24"/>
        </w:rPr>
        <w:lastRenderedPageBreak/>
        <w:tab/>
      </w:r>
    </w:p>
    <w:p w:rsidR="006F2E7B" w:rsidRPr="00BB2FE8" w:rsidRDefault="006F2E7B" w:rsidP="002A33D2">
      <w:pPr>
        <w:pStyle w:val="BodyText2"/>
        <w:rPr>
          <w:szCs w:val="24"/>
        </w:rPr>
      </w:pPr>
      <w:r w:rsidRPr="00BB2FE8">
        <w:rPr>
          <w:szCs w:val="24"/>
        </w:rPr>
        <w:tab/>
        <w:t xml:space="preserve">Within this procedure managers </w:t>
      </w:r>
      <w:r w:rsidR="00834314">
        <w:rPr>
          <w:szCs w:val="24"/>
        </w:rPr>
        <w:t xml:space="preserve">and Supervisors </w:t>
      </w:r>
      <w:r w:rsidRPr="00BB2FE8">
        <w:rPr>
          <w:szCs w:val="24"/>
        </w:rPr>
        <w:t>are responsible for:</w:t>
      </w:r>
    </w:p>
    <w:p w:rsidR="006F2E7B" w:rsidRPr="00BB2FE8" w:rsidRDefault="006F2E7B" w:rsidP="002A33D2">
      <w:pPr>
        <w:pStyle w:val="BodyText2"/>
        <w:rPr>
          <w:szCs w:val="24"/>
        </w:rPr>
      </w:pPr>
    </w:p>
    <w:p w:rsidR="006F2E7B" w:rsidRPr="00BB2FE8" w:rsidRDefault="003C6E62" w:rsidP="002A33D2">
      <w:pPr>
        <w:pStyle w:val="BodyText2"/>
        <w:numPr>
          <w:ilvl w:val="0"/>
          <w:numId w:val="7"/>
        </w:numPr>
        <w:tabs>
          <w:tab w:val="left" w:pos="1114"/>
        </w:tabs>
        <w:rPr>
          <w:szCs w:val="24"/>
        </w:rPr>
      </w:pPr>
      <w:r>
        <w:rPr>
          <w:szCs w:val="24"/>
        </w:rPr>
        <w:t xml:space="preserve">ensuring that the area </w:t>
      </w:r>
      <w:r w:rsidR="006F2E7B" w:rsidRPr="00BB2FE8">
        <w:rPr>
          <w:szCs w:val="24"/>
        </w:rPr>
        <w:t xml:space="preserve"> under their control is one where everyone has the right to be treated with dignity and respect</w:t>
      </w:r>
      <w:r w:rsidR="001845E1">
        <w:rPr>
          <w:szCs w:val="24"/>
        </w:rPr>
        <w:t>, including communicating this policy</w:t>
      </w:r>
      <w:r w:rsidR="00AF7A42">
        <w:rPr>
          <w:szCs w:val="24"/>
        </w:rPr>
        <w:t>;</w:t>
      </w:r>
    </w:p>
    <w:p w:rsidR="006F2E7B" w:rsidRPr="00BB2FE8" w:rsidRDefault="006F2E7B" w:rsidP="002A33D2">
      <w:pPr>
        <w:pStyle w:val="BodyText2"/>
        <w:numPr>
          <w:ilvl w:val="12"/>
          <w:numId w:val="0"/>
        </w:numPr>
        <w:ind w:left="709"/>
        <w:rPr>
          <w:szCs w:val="24"/>
        </w:rPr>
      </w:pPr>
    </w:p>
    <w:p w:rsidR="006F2E7B" w:rsidRPr="00BB2FE8" w:rsidRDefault="006F2E7B" w:rsidP="002A33D2">
      <w:pPr>
        <w:pStyle w:val="BodyText2"/>
        <w:numPr>
          <w:ilvl w:val="0"/>
          <w:numId w:val="7"/>
        </w:numPr>
        <w:tabs>
          <w:tab w:val="left" w:pos="1114"/>
        </w:tabs>
        <w:rPr>
          <w:szCs w:val="24"/>
        </w:rPr>
      </w:pPr>
      <w:r w:rsidRPr="00BB2FE8">
        <w:rPr>
          <w:szCs w:val="24"/>
        </w:rPr>
        <w:t>responding to complaints swiftly</w:t>
      </w:r>
      <w:r w:rsidR="00834314">
        <w:rPr>
          <w:szCs w:val="24"/>
        </w:rPr>
        <w:t xml:space="preserve">, confidentially </w:t>
      </w:r>
      <w:r w:rsidRPr="00BB2FE8">
        <w:rPr>
          <w:szCs w:val="24"/>
        </w:rPr>
        <w:t xml:space="preserve"> and sensitively</w:t>
      </w:r>
      <w:r w:rsidR="00AF7A42">
        <w:rPr>
          <w:szCs w:val="24"/>
        </w:rPr>
        <w:t>;</w:t>
      </w:r>
    </w:p>
    <w:p w:rsidR="006F2E7B" w:rsidRPr="00BB2FE8" w:rsidRDefault="006F2E7B" w:rsidP="002A33D2">
      <w:pPr>
        <w:pStyle w:val="BodyText2"/>
        <w:numPr>
          <w:ilvl w:val="12"/>
          <w:numId w:val="0"/>
        </w:numPr>
        <w:tabs>
          <w:tab w:val="left" w:pos="1114"/>
        </w:tabs>
        <w:rPr>
          <w:szCs w:val="24"/>
        </w:rPr>
      </w:pPr>
    </w:p>
    <w:p w:rsidR="006F2E7B" w:rsidRPr="00BB2FE8" w:rsidRDefault="006F2E7B" w:rsidP="002A33D2">
      <w:pPr>
        <w:pStyle w:val="BodyText2"/>
        <w:numPr>
          <w:ilvl w:val="0"/>
          <w:numId w:val="7"/>
        </w:numPr>
        <w:tabs>
          <w:tab w:val="left" w:pos="1114"/>
        </w:tabs>
        <w:rPr>
          <w:szCs w:val="24"/>
        </w:rPr>
      </w:pPr>
      <w:r w:rsidRPr="00BB2FE8">
        <w:rPr>
          <w:szCs w:val="24"/>
        </w:rPr>
        <w:t xml:space="preserve">monitoring behaviour that could cause offence, reminding </w:t>
      </w:r>
      <w:r w:rsidR="003C6E62">
        <w:rPr>
          <w:szCs w:val="24"/>
        </w:rPr>
        <w:t>both employees and students</w:t>
      </w:r>
      <w:r w:rsidRPr="00BB2FE8">
        <w:rPr>
          <w:szCs w:val="24"/>
        </w:rPr>
        <w:t xml:space="preserve"> where necessary, of standards that are required</w:t>
      </w:r>
      <w:r w:rsidR="00AF7A42">
        <w:rPr>
          <w:szCs w:val="24"/>
        </w:rPr>
        <w:t>;</w:t>
      </w:r>
    </w:p>
    <w:p w:rsidR="006F2E7B" w:rsidRPr="00BB2FE8" w:rsidRDefault="006F2E7B" w:rsidP="002A33D2">
      <w:pPr>
        <w:pStyle w:val="BodyText2"/>
        <w:tabs>
          <w:tab w:val="left" w:pos="1114"/>
        </w:tabs>
        <w:ind w:left="0"/>
        <w:rPr>
          <w:szCs w:val="24"/>
        </w:rPr>
      </w:pPr>
    </w:p>
    <w:p w:rsidR="00834314" w:rsidRPr="00AF7A42" w:rsidRDefault="00834314" w:rsidP="00AF7A42">
      <w:pPr>
        <w:pStyle w:val="ListParagraph"/>
        <w:numPr>
          <w:ilvl w:val="0"/>
          <w:numId w:val="7"/>
        </w:numPr>
        <w:tabs>
          <w:tab w:val="left" w:pos="709"/>
        </w:tabs>
        <w:rPr>
          <w:rFonts w:ascii="Arial" w:hAnsi="Arial"/>
          <w:sz w:val="24"/>
          <w:szCs w:val="24"/>
        </w:rPr>
      </w:pPr>
      <w:r w:rsidRPr="00AF7A42">
        <w:rPr>
          <w:rFonts w:ascii="Arial" w:hAnsi="Arial"/>
          <w:sz w:val="24"/>
          <w:szCs w:val="24"/>
        </w:rPr>
        <w:t xml:space="preserve">implementing </w:t>
      </w:r>
      <w:r w:rsidR="006F2E7B" w:rsidRPr="00AF7A42">
        <w:rPr>
          <w:rFonts w:ascii="Arial" w:hAnsi="Arial"/>
          <w:sz w:val="24"/>
          <w:szCs w:val="24"/>
        </w:rPr>
        <w:t xml:space="preserve"> the Disciplinary Procedure in cases of inappropriate behaviour</w:t>
      </w:r>
      <w:r w:rsidR="00AF7A42">
        <w:rPr>
          <w:rFonts w:ascii="Arial" w:hAnsi="Arial"/>
          <w:sz w:val="24"/>
          <w:szCs w:val="24"/>
        </w:rPr>
        <w:t>;</w:t>
      </w:r>
    </w:p>
    <w:p w:rsidR="00834314" w:rsidRPr="00AF7A42" w:rsidRDefault="00834314" w:rsidP="00AF7A42">
      <w:pPr>
        <w:pStyle w:val="ListParagraph"/>
        <w:rPr>
          <w:rFonts w:ascii="Arial" w:hAnsi="Arial"/>
          <w:sz w:val="24"/>
          <w:szCs w:val="24"/>
        </w:rPr>
      </w:pPr>
    </w:p>
    <w:p w:rsidR="00834314" w:rsidRDefault="00AF7A42" w:rsidP="00AF7A42">
      <w:pPr>
        <w:pStyle w:val="ListParagraph"/>
        <w:numPr>
          <w:ilvl w:val="0"/>
          <w:numId w:val="7"/>
        </w:numPr>
        <w:tabs>
          <w:tab w:val="left" w:pos="709"/>
        </w:tabs>
        <w:rPr>
          <w:rFonts w:ascii="Arial" w:hAnsi="Arial"/>
          <w:sz w:val="24"/>
          <w:szCs w:val="24"/>
        </w:rPr>
      </w:pPr>
      <w:r>
        <w:rPr>
          <w:rFonts w:ascii="Arial" w:hAnsi="Arial"/>
          <w:sz w:val="24"/>
          <w:szCs w:val="24"/>
        </w:rPr>
        <w:t>l</w:t>
      </w:r>
      <w:r w:rsidR="00834314">
        <w:rPr>
          <w:rFonts w:ascii="Arial" w:hAnsi="Arial"/>
          <w:sz w:val="24"/>
          <w:szCs w:val="24"/>
        </w:rPr>
        <w:t>eading by example; working consistently to University HR policies and procedures</w:t>
      </w:r>
      <w:r>
        <w:rPr>
          <w:rFonts w:ascii="Arial" w:hAnsi="Arial"/>
          <w:sz w:val="24"/>
          <w:szCs w:val="24"/>
        </w:rPr>
        <w:t>;</w:t>
      </w:r>
    </w:p>
    <w:p w:rsidR="00834314" w:rsidRPr="00AF7A42" w:rsidRDefault="00834314" w:rsidP="00AF7A42">
      <w:pPr>
        <w:pStyle w:val="ListParagraph"/>
        <w:rPr>
          <w:rFonts w:ascii="Arial" w:hAnsi="Arial"/>
          <w:sz w:val="24"/>
          <w:szCs w:val="24"/>
        </w:rPr>
      </w:pPr>
    </w:p>
    <w:p w:rsidR="006F2E7B" w:rsidRDefault="00AF7A42" w:rsidP="00AF7A42">
      <w:pPr>
        <w:pStyle w:val="ListParagraph"/>
        <w:numPr>
          <w:ilvl w:val="0"/>
          <w:numId w:val="7"/>
        </w:numPr>
        <w:tabs>
          <w:tab w:val="left" w:pos="709"/>
        </w:tabs>
        <w:rPr>
          <w:rFonts w:ascii="Arial" w:hAnsi="Arial"/>
          <w:sz w:val="24"/>
          <w:szCs w:val="24"/>
        </w:rPr>
      </w:pPr>
      <w:r>
        <w:rPr>
          <w:rFonts w:ascii="Arial" w:hAnsi="Arial"/>
          <w:sz w:val="24"/>
          <w:szCs w:val="24"/>
        </w:rPr>
        <w:t>s</w:t>
      </w:r>
      <w:r w:rsidR="00834314">
        <w:rPr>
          <w:rFonts w:ascii="Arial" w:hAnsi="Arial"/>
          <w:sz w:val="24"/>
          <w:szCs w:val="24"/>
        </w:rPr>
        <w:t>upervis</w:t>
      </w:r>
      <w:r>
        <w:rPr>
          <w:rFonts w:ascii="Arial" w:hAnsi="Arial"/>
          <w:sz w:val="24"/>
          <w:szCs w:val="24"/>
        </w:rPr>
        <w:t>ing</w:t>
      </w:r>
      <w:r w:rsidR="00834314">
        <w:rPr>
          <w:rFonts w:ascii="Arial" w:hAnsi="Arial"/>
          <w:sz w:val="24"/>
          <w:szCs w:val="24"/>
        </w:rPr>
        <w:t xml:space="preserve"> students in </w:t>
      </w:r>
      <w:r w:rsidR="003C6DBD">
        <w:rPr>
          <w:rFonts w:ascii="Arial" w:hAnsi="Arial"/>
          <w:sz w:val="24"/>
          <w:szCs w:val="24"/>
        </w:rPr>
        <w:t>line with</w:t>
      </w:r>
      <w:r w:rsidR="00834314">
        <w:rPr>
          <w:rFonts w:ascii="Arial" w:hAnsi="Arial"/>
          <w:sz w:val="24"/>
          <w:szCs w:val="24"/>
        </w:rPr>
        <w:t xml:space="preserve"> Registry policies and procedures</w:t>
      </w:r>
      <w:r>
        <w:rPr>
          <w:rFonts w:ascii="Arial" w:hAnsi="Arial"/>
          <w:sz w:val="24"/>
          <w:szCs w:val="24"/>
        </w:rPr>
        <w:t>;</w:t>
      </w:r>
    </w:p>
    <w:p w:rsidR="001845E1" w:rsidRPr="00AF7A42" w:rsidRDefault="001845E1" w:rsidP="00AF7A42">
      <w:pPr>
        <w:pStyle w:val="ListParagraph"/>
        <w:rPr>
          <w:rFonts w:ascii="Arial" w:hAnsi="Arial"/>
          <w:sz w:val="24"/>
          <w:szCs w:val="24"/>
        </w:rPr>
      </w:pPr>
    </w:p>
    <w:p w:rsidR="001845E1" w:rsidRPr="00AF7A42" w:rsidRDefault="00AF7A42" w:rsidP="00AF7A42">
      <w:pPr>
        <w:pStyle w:val="ListParagraph"/>
        <w:numPr>
          <w:ilvl w:val="0"/>
          <w:numId w:val="7"/>
        </w:numPr>
        <w:tabs>
          <w:tab w:val="left" w:pos="709"/>
        </w:tabs>
        <w:rPr>
          <w:rFonts w:ascii="Arial" w:hAnsi="Arial"/>
          <w:sz w:val="24"/>
          <w:szCs w:val="24"/>
        </w:rPr>
      </w:pPr>
      <w:r>
        <w:rPr>
          <w:rFonts w:ascii="Arial" w:hAnsi="Arial"/>
          <w:sz w:val="24"/>
          <w:szCs w:val="24"/>
        </w:rPr>
        <w:t>h</w:t>
      </w:r>
      <w:r w:rsidR="001845E1">
        <w:rPr>
          <w:rFonts w:ascii="Arial" w:hAnsi="Arial"/>
          <w:sz w:val="24"/>
          <w:szCs w:val="24"/>
        </w:rPr>
        <w:t>elp</w:t>
      </w:r>
      <w:r>
        <w:rPr>
          <w:rFonts w:ascii="Arial" w:hAnsi="Arial"/>
          <w:sz w:val="24"/>
          <w:szCs w:val="24"/>
        </w:rPr>
        <w:t>ing</w:t>
      </w:r>
      <w:r w:rsidR="001845E1">
        <w:rPr>
          <w:rFonts w:ascii="Arial" w:hAnsi="Arial"/>
          <w:sz w:val="24"/>
          <w:szCs w:val="24"/>
        </w:rPr>
        <w:t xml:space="preserve"> to resolve matters informally wherever possible and in line with policies, signposting staff and students to additional sources of support if applicable.</w:t>
      </w:r>
    </w:p>
    <w:p w:rsidR="006F2E7B" w:rsidRPr="00BB2FE8" w:rsidRDefault="006F2E7B" w:rsidP="002A33D2">
      <w:pPr>
        <w:pStyle w:val="BodyText2"/>
        <w:rPr>
          <w:szCs w:val="24"/>
        </w:rPr>
      </w:pPr>
      <w:r w:rsidRPr="00BB2FE8">
        <w:rPr>
          <w:szCs w:val="24"/>
        </w:rPr>
        <w:t xml:space="preserve"> </w:t>
      </w:r>
    </w:p>
    <w:p w:rsidR="006F2E7B" w:rsidRPr="00BB2FE8" w:rsidRDefault="006F2E7B" w:rsidP="002A33D2">
      <w:pPr>
        <w:pStyle w:val="BodyText2"/>
        <w:ind w:left="0"/>
        <w:rPr>
          <w:szCs w:val="24"/>
        </w:rPr>
      </w:pPr>
    </w:p>
    <w:p w:rsidR="006F2E7B" w:rsidRPr="00BB2FE8" w:rsidRDefault="0043079A" w:rsidP="002A33D2">
      <w:pPr>
        <w:tabs>
          <w:tab w:val="left" w:pos="709"/>
        </w:tabs>
        <w:jc w:val="both"/>
        <w:rPr>
          <w:rFonts w:ascii="Arial" w:hAnsi="Arial"/>
          <w:sz w:val="24"/>
          <w:szCs w:val="24"/>
        </w:rPr>
      </w:pPr>
      <w:r>
        <w:rPr>
          <w:rFonts w:ascii="Arial" w:hAnsi="Arial"/>
          <w:b/>
          <w:sz w:val="24"/>
          <w:szCs w:val="24"/>
        </w:rPr>
        <w:t>9</w:t>
      </w:r>
      <w:r w:rsidR="002A33D2">
        <w:rPr>
          <w:rFonts w:ascii="Arial" w:hAnsi="Arial"/>
          <w:b/>
          <w:sz w:val="24"/>
          <w:szCs w:val="24"/>
        </w:rPr>
        <w:t>.</w:t>
      </w:r>
      <w:r w:rsidR="006F2E7B" w:rsidRPr="00BB2FE8">
        <w:rPr>
          <w:rFonts w:ascii="Arial" w:hAnsi="Arial"/>
          <w:b/>
          <w:sz w:val="24"/>
          <w:szCs w:val="24"/>
        </w:rPr>
        <w:tab/>
        <w:t>Responsibility of Employees</w:t>
      </w:r>
      <w:r w:rsidR="00D42587">
        <w:rPr>
          <w:rFonts w:ascii="Arial" w:hAnsi="Arial"/>
          <w:b/>
          <w:sz w:val="24"/>
          <w:szCs w:val="24"/>
        </w:rPr>
        <w:t xml:space="preserve"> and Students</w:t>
      </w:r>
    </w:p>
    <w:p w:rsidR="006F2E7B" w:rsidRPr="00BB2FE8" w:rsidRDefault="006F2E7B" w:rsidP="002A33D2">
      <w:pPr>
        <w:tabs>
          <w:tab w:val="left" w:pos="709"/>
        </w:tabs>
        <w:jc w:val="both"/>
        <w:rPr>
          <w:rFonts w:ascii="Arial" w:hAnsi="Arial"/>
          <w:b/>
          <w:sz w:val="24"/>
          <w:szCs w:val="24"/>
        </w:rPr>
      </w:pPr>
    </w:p>
    <w:p w:rsidR="006F2E7B" w:rsidRPr="00BB2FE8" w:rsidRDefault="006F2E7B" w:rsidP="002A33D2">
      <w:pPr>
        <w:tabs>
          <w:tab w:val="left" w:pos="709"/>
        </w:tabs>
        <w:ind w:left="709"/>
        <w:jc w:val="both"/>
        <w:rPr>
          <w:rFonts w:ascii="Arial" w:hAnsi="Arial"/>
          <w:sz w:val="24"/>
          <w:szCs w:val="24"/>
        </w:rPr>
      </w:pPr>
      <w:r w:rsidRPr="00BB2FE8">
        <w:rPr>
          <w:rFonts w:ascii="Arial" w:hAnsi="Arial"/>
          <w:sz w:val="24"/>
          <w:szCs w:val="24"/>
        </w:rPr>
        <w:t xml:space="preserve">All employees </w:t>
      </w:r>
      <w:r w:rsidR="00D42587">
        <w:rPr>
          <w:rFonts w:ascii="Arial" w:hAnsi="Arial"/>
          <w:sz w:val="24"/>
          <w:szCs w:val="24"/>
        </w:rPr>
        <w:t xml:space="preserve">and students </w:t>
      </w:r>
      <w:r w:rsidRPr="00BB2FE8">
        <w:rPr>
          <w:rFonts w:ascii="Arial" w:hAnsi="Arial"/>
          <w:sz w:val="24"/>
          <w:szCs w:val="24"/>
        </w:rPr>
        <w:t>are required to familiarise themselves with the policy and to abide by its content.</w:t>
      </w:r>
    </w:p>
    <w:p w:rsidR="006F2E7B" w:rsidRPr="00BB2FE8" w:rsidRDefault="006F2E7B" w:rsidP="002A33D2">
      <w:pPr>
        <w:tabs>
          <w:tab w:val="left" w:pos="709"/>
        </w:tabs>
        <w:ind w:left="709"/>
        <w:jc w:val="both"/>
        <w:rPr>
          <w:rFonts w:ascii="Arial" w:hAnsi="Arial"/>
          <w:sz w:val="24"/>
          <w:szCs w:val="24"/>
        </w:rPr>
      </w:pPr>
    </w:p>
    <w:p w:rsidR="006F2E7B" w:rsidRPr="00BB2FE8" w:rsidRDefault="006F2E7B" w:rsidP="002A33D2">
      <w:pPr>
        <w:tabs>
          <w:tab w:val="left" w:pos="709"/>
        </w:tabs>
        <w:ind w:left="709"/>
        <w:jc w:val="both"/>
        <w:rPr>
          <w:rFonts w:ascii="Arial" w:hAnsi="Arial"/>
          <w:sz w:val="24"/>
          <w:szCs w:val="24"/>
        </w:rPr>
      </w:pPr>
      <w:r w:rsidRPr="00BB2FE8">
        <w:rPr>
          <w:rFonts w:ascii="Arial" w:hAnsi="Arial"/>
          <w:sz w:val="24"/>
          <w:szCs w:val="24"/>
        </w:rPr>
        <w:t xml:space="preserve">Individuals have a personal responsibility not to be offensive to colleagues or to condone harassment by others.  Harassment is misconduct and any formal action necessary will be taken under the </w:t>
      </w:r>
      <w:r w:rsidR="00AF7A42">
        <w:rPr>
          <w:rFonts w:ascii="Arial" w:hAnsi="Arial"/>
          <w:sz w:val="24"/>
          <w:szCs w:val="24"/>
        </w:rPr>
        <w:t xml:space="preserve">appropriate </w:t>
      </w:r>
      <w:r w:rsidRPr="00BB2FE8">
        <w:rPr>
          <w:rFonts w:ascii="Arial" w:hAnsi="Arial"/>
          <w:sz w:val="24"/>
          <w:szCs w:val="24"/>
        </w:rPr>
        <w:t>Disciplinary Procedure as stated previously.</w:t>
      </w:r>
    </w:p>
    <w:p w:rsidR="006F2E7B" w:rsidRPr="00BB2FE8" w:rsidRDefault="006F2E7B" w:rsidP="002A33D2">
      <w:pPr>
        <w:pStyle w:val="BodyText2"/>
        <w:ind w:left="0"/>
        <w:rPr>
          <w:szCs w:val="24"/>
        </w:rPr>
      </w:pPr>
      <w:r w:rsidRPr="00BB2FE8">
        <w:rPr>
          <w:szCs w:val="24"/>
        </w:rPr>
        <w:tab/>
      </w:r>
    </w:p>
    <w:p w:rsidR="006F2E7B" w:rsidRPr="00BB2FE8" w:rsidRDefault="006F2E7B" w:rsidP="002A33D2">
      <w:pPr>
        <w:pStyle w:val="BodyText2"/>
        <w:ind w:hanging="709"/>
        <w:rPr>
          <w:b/>
          <w:szCs w:val="24"/>
        </w:rPr>
      </w:pPr>
    </w:p>
    <w:p w:rsidR="006F2E7B" w:rsidRPr="00BB2FE8" w:rsidRDefault="0043079A" w:rsidP="00AF5403">
      <w:pPr>
        <w:pStyle w:val="BodyText2"/>
        <w:ind w:left="0"/>
        <w:rPr>
          <w:b/>
          <w:szCs w:val="24"/>
        </w:rPr>
      </w:pPr>
      <w:r>
        <w:rPr>
          <w:b/>
          <w:szCs w:val="24"/>
        </w:rPr>
        <w:t>10</w:t>
      </w:r>
      <w:r w:rsidR="002A33D2">
        <w:rPr>
          <w:b/>
          <w:szCs w:val="24"/>
        </w:rPr>
        <w:t>.</w:t>
      </w:r>
      <w:r w:rsidR="006F2E7B" w:rsidRPr="00BB2FE8">
        <w:rPr>
          <w:b/>
          <w:szCs w:val="24"/>
        </w:rPr>
        <w:tab/>
        <w:t>Review of policy and procedure</w:t>
      </w:r>
    </w:p>
    <w:p w:rsidR="006F2E7B" w:rsidRPr="00BB2FE8" w:rsidRDefault="006F2E7B" w:rsidP="002A33D2">
      <w:pPr>
        <w:tabs>
          <w:tab w:val="left" w:pos="709"/>
        </w:tabs>
        <w:rPr>
          <w:rFonts w:ascii="Arial" w:hAnsi="Arial"/>
          <w:b/>
          <w:sz w:val="24"/>
          <w:szCs w:val="24"/>
        </w:rPr>
      </w:pPr>
    </w:p>
    <w:p w:rsidR="006F2E7B" w:rsidRPr="00BB2FE8" w:rsidRDefault="006F2E7B" w:rsidP="002A33D2">
      <w:pPr>
        <w:tabs>
          <w:tab w:val="left" w:pos="709"/>
        </w:tabs>
        <w:ind w:left="720"/>
        <w:rPr>
          <w:rFonts w:ascii="Arial" w:hAnsi="Arial"/>
          <w:sz w:val="24"/>
          <w:szCs w:val="24"/>
        </w:rPr>
      </w:pPr>
      <w:r w:rsidRPr="00BB2FE8">
        <w:rPr>
          <w:rFonts w:ascii="Arial" w:hAnsi="Arial"/>
          <w:sz w:val="24"/>
          <w:szCs w:val="24"/>
        </w:rPr>
        <w:t xml:space="preserve">The effectiveness of this policy and procedure will be monitored, and </w:t>
      </w:r>
      <w:r w:rsidR="00742EA4">
        <w:rPr>
          <w:rFonts w:ascii="Arial" w:hAnsi="Arial"/>
          <w:sz w:val="24"/>
          <w:szCs w:val="24"/>
        </w:rPr>
        <w:t>reviewed at intervals not exceeding 3 years</w:t>
      </w:r>
      <w:r w:rsidR="00AF7A42">
        <w:rPr>
          <w:rFonts w:ascii="Arial" w:hAnsi="Arial"/>
          <w:sz w:val="24"/>
          <w:szCs w:val="24"/>
        </w:rPr>
        <w:t>,</w:t>
      </w:r>
      <w:r w:rsidR="001845E1">
        <w:rPr>
          <w:rFonts w:ascii="Arial" w:hAnsi="Arial"/>
          <w:sz w:val="24"/>
          <w:szCs w:val="24"/>
        </w:rPr>
        <w:t xml:space="preserve"> or sooner if there is a significant change in associated legislation</w:t>
      </w:r>
      <w:r w:rsidR="003C6DBD">
        <w:rPr>
          <w:rFonts w:ascii="Arial" w:hAnsi="Arial"/>
          <w:sz w:val="24"/>
          <w:szCs w:val="24"/>
        </w:rPr>
        <w:t>.</w:t>
      </w:r>
      <w:r w:rsidRPr="00BB2FE8">
        <w:rPr>
          <w:rFonts w:ascii="Arial" w:hAnsi="Arial"/>
          <w:sz w:val="24"/>
          <w:szCs w:val="24"/>
        </w:rPr>
        <w:t xml:space="preserve"> </w:t>
      </w:r>
    </w:p>
    <w:p w:rsidR="006F2E7B" w:rsidRDefault="006F2E7B" w:rsidP="002A33D2">
      <w:pPr>
        <w:tabs>
          <w:tab w:val="left" w:pos="709"/>
        </w:tabs>
        <w:rPr>
          <w:rFonts w:ascii="Arial" w:hAnsi="Arial"/>
          <w:sz w:val="24"/>
          <w:szCs w:val="24"/>
        </w:rPr>
      </w:pPr>
    </w:p>
    <w:p w:rsidR="001845E1" w:rsidRDefault="001845E1" w:rsidP="002A33D2">
      <w:pPr>
        <w:tabs>
          <w:tab w:val="left" w:pos="709"/>
        </w:tabs>
        <w:rPr>
          <w:rFonts w:ascii="Arial" w:hAnsi="Arial"/>
          <w:sz w:val="24"/>
          <w:szCs w:val="24"/>
        </w:rPr>
      </w:pPr>
    </w:p>
    <w:p w:rsidR="001845E1" w:rsidRPr="001845E1" w:rsidRDefault="001845E1" w:rsidP="001845E1">
      <w:pPr>
        <w:pStyle w:val="ListParagraph"/>
        <w:numPr>
          <w:ilvl w:val="0"/>
          <w:numId w:val="12"/>
        </w:numPr>
        <w:tabs>
          <w:tab w:val="clear" w:pos="720"/>
          <w:tab w:val="left" w:pos="709"/>
        </w:tabs>
        <w:rPr>
          <w:rFonts w:ascii="Arial" w:hAnsi="Arial"/>
          <w:b/>
          <w:sz w:val="24"/>
          <w:szCs w:val="24"/>
        </w:rPr>
      </w:pPr>
      <w:r w:rsidRPr="001845E1">
        <w:rPr>
          <w:rFonts w:ascii="Arial" w:hAnsi="Arial"/>
          <w:b/>
          <w:sz w:val="24"/>
          <w:szCs w:val="24"/>
        </w:rPr>
        <w:t>Further  University Policies</w:t>
      </w:r>
    </w:p>
    <w:p w:rsidR="001845E1" w:rsidRPr="001845E1" w:rsidRDefault="001845E1" w:rsidP="001845E1">
      <w:pPr>
        <w:pStyle w:val="ListParagraph"/>
        <w:tabs>
          <w:tab w:val="left" w:pos="709"/>
        </w:tabs>
        <w:rPr>
          <w:rFonts w:ascii="Arial" w:hAnsi="Arial"/>
          <w:b/>
          <w:sz w:val="24"/>
          <w:szCs w:val="24"/>
        </w:rPr>
      </w:pPr>
    </w:p>
    <w:p w:rsidR="00D11FF3" w:rsidRDefault="006F2E7B" w:rsidP="00622AB8">
      <w:pPr>
        <w:tabs>
          <w:tab w:val="left" w:pos="709"/>
        </w:tabs>
        <w:ind w:left="720"/>
        <w:rPr>
          <w:rFonts w:ascii="Arial" w:hAnsi="Arial"/>
          <w:sz w:val="24"/>
          <w:szCs w:val="24"/>
        </w:rPr>
      </w:pPr>
      <w:r w:rsidRPr="00BB2FE8">
        <w:rPr>
          <w:rFonts w:ascii="Arial" w:hAnsi="Arial"/>
          <w:sz w:val="24"/>
          <w:szCs w:val="24"/>
        </w:rPr>
        <w:t xml:space="preserve">This Policy supports the </w:t>
      </w:r>
      <w:r w:rsidR="007414AF" w:rsidRPr="00BB2FE8">
        <w:rPr>
          <w:rFonts w:ascii="Arial" w:hAnsi="Arial"/>
          <w:sz w:val="24"/>
          <w:szCs w:val="24"/>
        </w:rPr>
        <w:t xml:space="preserve">Policy </w:t>
      </w:r>
      <w:r w:rsidR="00D42587">
        <w:rPr>
          <w:rFonts w:ascii="Arial" w:hAnsi="Arial"/>
          <w:sz w:val="24"/>
          <w:szCs w:val="24"/>
        </w:rPr>
        <w:t>on Equality &amp; Diversity</w:t>
      </w:r>
      <w:r w:rsidR="004639BD">
        <w:rPr>
          <w:rFonts w:ascii="Arial" w:hAnsi="Arial"/>
          <w:sz w:val="24"/>
          <w:szCs w:val="24"/>
        </w:rPr>
        <w:t>.</w:t>
      </w:r>
    </w:p>
    <w:p w:rsidR="00D11FF3" w:rsidRDefault="00D11FF3" w:rsidP="00622AB8">
      <w:pPr>
        <w:tabs>
          <w:tab w:val="left" w:pos="709"/>
        </w:tabs>
        <w:ind w:left="720"/>
        <w:rPr>
          <w:rFonts w:ascii="Arial" w:hAnsi="Arial"/>
          <w:sz w:val="24"/>
          <w:szCs w:val="24"/>
        </w:rPr>
      </w:pPr>
    </w:p>
    <w:p w:rsidR="00AF7A42" w:rsidRDefault="00D11FF3" w:rsidP="00AF7A42">
      <w:pPr>
        <w:ind w:left="709"/>
        <w:rPr>
          <w:rFonts w:ascii="Arial" w:hAnsi="Arial"/>
          <w:iCs/>
          <w:sz w:val="24"/>
          <w:szCs w:val="24"/>
        </w:rPr>
      </w:pPr>
      <w:r>
        <w:rPr>
          <w:rFonts w:ascii="Arial" w:hAnsi="Arial"/>
          <w:iCs/>
          <w:sz w:val="24"/>
          <w:szCs w:val="24"/>
        </w:rPr>
        <w:t xml:space="preserve">This Policy </w:t>
      </w:r>
      <w:r w:rsidRPr="00FB382F">
        <w:rPr>
          <w:rFonts w:ascii="Arial" w:hAnsi="Arial"/>
          <w:iCs/>
          <w:sz w:val="24"/>
          <w:szCs w:val="24"/>
        </w:rPr>
        <w:t>compl</w:t>
      </w:r>
      <w:r>
        <w:rPr>
          <w:rFonts w:ascii="Arial" w:hAnsi="Arial"/>
          <w:iCs/>
          <w:sz w:val="24"/>
          <w:szCs w:val="24"/>
        </w:rPr>
        <w:t>e</w:t>
      </w:r>
      <w:r w:rsidRPr="00FB382F">
        <w:rPr>
          <w:rFonts w:ascii="Arial" w:hAnsi="Arial"/>
          <w:iCs/>
          <w:sz w:val="24"/>
          <w:szCs w:val="24"/>
        </w:rPr>
        <w:t>ments</w:t>
      </w:r>
    </w:p>
    <w:p w:rsidR="00D11FF3" w:rsidRDefault="00D11FF3" w:rsidP="00AF7A42">
      <w:pPr>
        <w:ind w:left="709"/>
        <w:rPr>
          <w:rFonts w:ascii="Arial" w:hAnsi="Arial"/>
          <w:iCs/>
          <w:sz w:val="24"/>
          <w:szCs w:val="24"/>
        </w:rPr>
      </w:pPr>
    </w:p>
    <w:p w:rsidR="00D11FF3" w:rsidRPr="00E14063" w:rsidRDefault="00D11FF3" w:rsidP="00AF7A42">
      <w:pPr>
        <w:numPr>
          <w:ilvl w:val="1"/>
          <w:numId w:val="13"/>
        </w:numPr>
        <w:tabs>
          <w:tab w:val="clear" w:pos="360"/>
          <w:tab w:val="num" w:pos="709"/>
        </w:tabs>
        <w:spacing w:after="120"/>
        <w:ind w:left="709" w:firstLine="0"/>
        <w:rPr>
          <w:rFonts w:ascii="Arial" w:hAnsi="Arial" w:cs="Arial"/>
          <w:iCs/>
          <w:sz w:val="24"/>
          <w:szCs w:val="24"/>
        </w:rPr>
      </w:pPr>
      <w:r>
        <w:rPr>
          <w:rFonts w:ascii="Arial" w:hAnsi="Arial"/>
          <w:iCs/>
          <w:sz w:val="24"/>
          <w:szCs w:val="24"/>
        </w:rPr>
        <w:t xml:space="preserve">For staff: </w:t>
      </w:r>
      <w:r w:rsidRPr="00FB382F">
        <w:rPr>
          <w:rFonts w:ascii="Arial" w:hAnsi="Arial"/>
          <w:iCs/>
          <w:sz w:val="24"/>
          <w:szCs w:val="24"/>
        </w:rPr>
        <w:t xml:space="preserve">the University’s policy on Bullying and Harassment and the </w:t>
      </w:r>
      <w:r w:rsidR="00AF7A42">
        <w:rPr>
          <w:rFonts w:ascii="Arial" w:hAnsi="Arial"/>
          <w:iCs/>
          <w:sz w:val="24"/>
          <w:szCs w:val="24"/>
        </w:rPr>
        <w:tab/>
      </w:r>
      <w:r w:rsidR="00AF7A42">
        <w:rPr>
          <w:rFonts w:ascii="Arial" w:hAnsi="Arial"/>
          <w:iCs/>
          <w:sz w:val="24"/>
          <w:szCs w:val="24"/>
        </w:rPr>
        <w:tab/>
      </w:r>
      <w:r w:rsidRPr="00FB382F">
        <w:rPr>
          <w:rFonts w:ascii="Arial" w:hAnsi="Arial"/>
          <w:iCs/>
          <w:sz w:val="24"/>
          <w:szCs w:val="24"/>
        </w:rPr>
        <w:t xml:space="preserve">formal Grievance Procedure by which an employee can submit a formal </w:t>
      </w:r>
      <w:r w:rsidR="00AF7A42">
        <w:rPr>
          <w:rFonts w:ascii="Arial" w:hAnsi="Arial"/>
          <w:iCs/>
          <w:sz w:val="24"/>
          <w:szCs w:val="24"/>
        </w:rPr>
        <w:tab/>
      </w:r>
      <w:r w:rsidR="00AF7A42">
        <w:rPr>
          <w:rFonts w:ascii="Arial" w:hAnsi="Arial"/>
          <w:iCs/>
          <w:sz w:val="24"/>
          <w:szCs w:val="24"/>
        </w:rPr>
        <w:tab/>
      </w:r>
      <w:r w:rsidRPr="00FB382F">
        <w:rPr>
          <w:rFonts w:ascii="Arial" w:hAnsi="Arial"/>
          <w:iCs/>
          <w:sz w:val="24"/>
          <w:szCs w:val="24"/>
        </w:rPr>
        <w:t xml:space="preserve">complaint of bullying, harassment, discrimination or victimisation against a </w:t>
      </w:r>
      <w:r w:rsidR="00AF7A42">
        <w:rPr>
          <w:rFonts w:ascii="Arial" w:hAnsi="Arial"/>
          <w:iCs/>
          <w:sz w:val="24"/>
          <w:szCs w:val="24"/>
        </w:rPr>
        <w:tab/>
      </w:r>
      <w:r w:rsidR="00AF7A42">
        <w:rPr>
          <w:rFonts w:ascii="Arial" w:hAnsi="Arial"/>
          <w:iCs/>
          <w:sz w:val="24"/>
          <w:szCs w:val="24"/>
        </w:rPr>
        <w:tab/>
      </w:r>
      <w:r w:rsidRPr="00FB382F">
        <w:rPr>
          <w:rFonts w:ascii="Arial" w:hAnsi="Arial"/>
          <w:iCs/>
          <w:sz w:val="24"/>
          <w:szCs w:val="24"/>
        </w:rPr>
        <w:t xml:space="preserve">member of Coventry University staff. </w:t>
      </w:r>
    </w:p>
    <w:p w:rsidR="000350B0" w:rsidRPr="000350B0" w:rsidRDefault="00AF7A42" w:rsidP="000350B0">
      <w:pPr>
        <w:numPr>
          <w:ilvl w:val="1"/>
          <w:numId w:val="13"/>
        </w:numPr>
        <w:tabs>
          <w:tab w:val="clear" w:pos="360"/>
          <w:tab w:val="num" w:pos="709"/>
        </w:tabs>
        <w:spacing w:after="120"/>
        <w:ind w:left="709" w:firstLine="0"/>
        <w:rPr>
          <w:rFonts w:ascii="Arial" w:hAnsi="Arial" w:cs="Arial"/>
          <w:iCs/>
          <w:sz w:val="24"/>
          <w:szCs w:val="24"/>
        </w:rPr>
      </w:pPr>
      <w:r>
        <w:rPr>
          <w:rFonts w:ascii="Arial" w:hAnsi="Arial" w:cs="Arial"/>
          <w:color w:val="1F497D"/>
          <w:sz w:val="24"/>
          <w:szCs w:val="24"/>
        </w:rPr>
        <w:lastRenderedPageBreak/>
        <w:t>S</w:t>
      </w:r>
      <w:r w:rsidR="00D11FF3" w:rsidRPr="00A73C93">
        <w:rPr>
          <w:rFonts w:ascii="Arial" w:hAnsi="Arial" w:cs="Arial"/>
          <w:color w:val="1F497D"/>
          <w:sz w:val="24"/>
          <w:szCs w:val="24"/>
        </w:rPr>
        <w:t xml:space="preserve">tudents wanting to submit a formal complaint against another student </w:t>
      </w:r>
      <w:r>
        <w:rPr>
          <w:rFonts w:ascii="Arial" w:hAnsi="Arial" w:cs="Arial"/>
          <w:color w:val="1F497D"/>
          <w:sz w:val="24"/>
          <w:szCs w:val="24"/>
        </w:rPr>
        <w:tab/>
      </w:r>
      <w:r>
        <w:rPr>
          <w:rFonts w:ascii="Arial" w:hAnsi="Arial" w:cs="Arial"/>
          <w:color w:val="1F497D"/>
          <w:sz w:val="24"/>
          <w:szCs w:val="24"/>
        </w:rPr>
        <w:tab/>
        <w:t xml:space="preserve">should use </w:t>
      </w:r>
      <w:r w:rsidR="00D11FF3" w:rsidRPr="00A73C93">
        <w:rPr>
          <w:rFonts w:ascii="Arial" w:hAnsi="Arial" w:cs="Arial"/>
          <w:color w:val="1F497D"/>
          <w:sz w:val="24"/>
          <w:szCs w:val="24"/>
        </w:rPr>
        <w:t xml:space="preserve">Appendix 7: </w:t>
      </w:r>
      <w:r w:rsidR="00D11FF3" w:rsidRPr="00A04514">
        <w:rPr>
          <w:rStyle w:val="Strong"/>
          <w:rFonts w:ascii="Arial" w:hAnsi="Arial" w:cs="Arial"/>
          <w:b w:val="0"/>
          <w:color w:val="333333"/>
          <w:sz w:val="24"/>
          <w:szCs w:val="24"/>
          <w:lang w:val="en"/>
        </w:rPr>
        <w:t>Student Disciplinary Procedures</w:t>
      </w:r>
      <w:r>
        <w:rPr>
          <w:rStyle w:val="Strong"/>
          <w:rFonts w:ascii="Arial" w:hAnsi="Arial" w:cs="Arial"/>
          <w:b w:val="0"/>
          <w:color w:val="333333"/>
          <w:sz w:val="24"/>
          <w:szCs w:val="24"/>
          <w:lang w:val="en"/>
        </w:rPr>
        <w:t>.</w:t>
      </w:r>
      <w:r w:rsidR="00D11FF3" w:rsidRPr="00A73C93">
        <w:rPr>
          <w:rFonts w:ascii="Arial" w:hAnsi="Arial" w:cs="Arial"/>
          <w:color w:val="1F497D"/>
          <w:sz w:val="24"/>
          <w:szCs w:val="24"/>
        </w:rPr>
        <w:t xml:space="preserve">   </w:t>
      </w:r>
      <w:r>
        <w:rPr>
          <w:rFonts w:ascii="Arial" w:hAnsi="Arial" w:cs="Arial"/>
          <w:color w:val="1F497D"/>
          <w:sz w:val="24"/>
          <w:szCs w:val="24"/>
        </w:rPr>
        <w:tab/>
      </w:r>
      <w:r>
        <w:rPr>
          <w:rFonts w:ascii="Arial" w:hAnsi="Arial" w:cs="Arial"/>
          <w:color w:val="1F497D"/>
          <w:sz w:val="24"/>
          <w:szCs w:val="24"/>
        </w:rPr>
        <w:tab/>
      </w:r>
      <w:r>
        <w:rPr>
          <w:rFonts w:ascii="Arial" w:hAnsi="Arial" w:cs="Arial"/>
          <w:color w:val="1F497D"/>
          <w:sz w:val="24"/>
          <w:szCs w:val="24"/>
        </w:rPr>
        <w:tab/>
      </w:r>
      <w:r>
        <w:rPr>
          <w:rFonts w:ascii="Arial" w:hAnsi="Arial" w:cs="Arial"/>
          <w:color w:val="1F497D"/>
          <w:sz w:val="24"/>
          <w:szCs w:val="24"/>
        </w:rPr>
        <w:tab/>
      </w:r>
      <w:r w:rsidR="00D11FF3">
        <w:rPr>
          <w:rFonts w:ascii="Arial" w:hAnsi="Arial" w:cs="Arial"/>
          <w:color w:val="1F497D"/>
          <w:sz w:val="24"/>
          <w:szCs w:val="24"/>
        </w:rPr>
        <w:t xml:space="preserve">Students wanting to submit a formal complaint against a member of staff </w:t>
      </w:r>
      <w:r>
        <w:rPr>
          <w:rFonts w:ascii="Arial" w:hAnsi="Arial" w:cs="Arial"/>
          <w:color w:val="1F497D"/>
          <w:sz w:val="24"/>
          <w:szCs w:val="24"/>
        </w:rPr>
        <w:tab/>
      </w:r>
      <w:r>
        <w:rPr>
          <w:rFonts w:ascii="Arial" w:hAnsi="Arial" w:cs="Arial"/>
          <w:color w:val="1F497D"/>
          <w:sz w:val="24"/>
          <w:szCs w:val="24"/>
        </w:rPr>
        <w:tab/>
      </w:r>
      <w:r w:rsidR="00D11FF3">
        <w:rPr>
          <w:rFonts w:ascii="Arial" w:hAnsi="Arial" w:cs="Arial"/>
          <w:color w:val="1F497D"/>
          <w:sz w:val="24"/>
          <w:szCs w:val="24"/>
        </w:rPr>
        <w:t xml:space="preserve">should use Appendix 10A: </w:t>
      </w:r>
      <w:r>
        <w:rPr>
          <w:rFonts w:ascii="Arial" w:hAnsi="Arial" w:cs="Arial"/>
          <w:color w:val="1F497D"/>
          <w:sz w:val="24"/>
          <w:szCs w:val="24"/>
        </w:rPr>
        <w:t>S</w:t>
      </w:r>
      <w:r w:rsidR="00D11FF3">
        <w:rPr>
          <w:rFonts w:ascii="Arial" w:hAnsi="Arial" w:cs="Arial"/>
          <w:color w:val="1F497D"/>
          <w:sz w:val="24"/>
          <w:szCs w:val="24"/>
        </w:rPr>
        <w:t xml:space="preserve">tudent </w:t>
      </w:r>
      <w:r>
        <w:rPr>
          <w:rFonts w:ascii="Arial" w:hAnsi="Arial" w:cs="Arial"/>
          <w:color w:val="1F497D"/>
          <w:sz w:val="24"/>
          <w:szCs w:val="24"/>
        </w:rPr>
        <w:t>C</w:t>
      </w:r>
      <w:r w:rsidR="00D11FF3">
        <w:rPr>
          <w:rFonts w:ascii="Arial" w:hAnsi="Arial" w:cs="Arial"/>
          <w:color w:val="1F497D"/>
          <w:sz w:val="24"/>
          <w:szCs w:val="24"/>
        </w:rPr>
        <w:t xml:space="preserve">omplaints </w:t>
      </w:r>
      <w:r>
        <w:rPr>
          <w:rFonts w:ascii="Arial" w:hAnsi="Arial" w:cs="Arial"/>
          <w:color w:val="1F497D"/>
          <w:sz w:val="24"/>
          <w:szCs w:val="24"/>
        </w:rPr>
        <w:t>P</w:t>
      </w:r>
      <w:r w:rsidR="00D11FF3">
        <w:rPr>
          <w:rFonts w:ascii="Arial" w:hAnsi="Arial" w:cs="Arial"/>
          <w:color w:val="1F497D"/>
          <w:sz w:val="24"/>
          <w:szCs w:val="24"/>
        </w:rPr>
        <w:t>rocedure</w:t>
      </w:r>
      <w:r w:rsidR="000350B0">
        <w:rPr>
          <w:rFonts w:ascii="Arial" w:hAnsi="Arial" w:cs="Arial"/>
          <w:color w:val="1F497D"/>
          <w:sz w:val="24"/>
          <w:szCs w:val="24"/>
        </w:rPr>
        <w:t>’</w:t>
      </w:r>
    </w:p>
    <w:p w:rsidR="006F2E7B" w:rsidRPr="000350B0" w:rsidRDefault="003C6DBD" w:rsidP="000350B0">
      <w:pPr>
        <w:numPr>
          <w:ilvl w:val="1"/>
          <w:numId w:val="13"/>
        </w:numPr>
        <w:tabs>
          <w:tab w:val="clear" w:pos="360"/>
          <w:tab w:val="num" w:pos="709"/>
        </w:tabs>
        <w:spacing w:after="120"/>
        <w:ind w:left="709" w:firstLine="0"/>
        <w:rPr>
          <w:rFonts w:ascii="Arial" w:hAnsi="Arial" w:cs="Arial"/>
          <w:iCs/>
          <w:sz w:val="24"/>
          <w:szCs w:val="24"/>
        </w:rPr>
      </w:pPr>
      <w:r w:rsidRPr="000350B0">
        <w:rPr>
          <w:rFonts w:ascii="Arial" w:hAnsi="Arial" w:cs="Arial"/>
          <w:color w:val="1F497D"/>
          <w:sz w:val="24"/>
          <w:szCs w:val="24"/>
        </w:rPr>
        <w:t>Staff wishing</w:t>
      </w:r>
      <w:r w:rsidR="00D11FF3" w:rsidRPr="000350B0">
        <w:rPr>
          <w:rFonts w:ascii="Arial" w:hAnsi="Arial" w:cs="Arial"/>
          <w:color w:val="1F497D"/>
          <w:sz w:val="24"/>
          <w:szCs w:val="24"/>
        </w:rPr>
        <w:t xml:space="preserve"> to submit a formal complaint against a student should use </w:t>
      </w:r>
      <w:r w:rsidR="00AF7A42" w:rsidRPr="000350B0">
        <w:rPr>
          <w:rFonts w:ascii="Arial" w:hAnsi="Arial" w:cs="Arial"/>
          <w:color w:val="1F497D"/>
          <w:sz w:val="24"/>
          <w:szCs w:val="24"/>
        </w:rPr>
        <w:tab/>
      </w:r>
      <w:r w:rsidR="00AF7A42" w:rsidRPr="000350B0">
        <w:rPr>
          <w:rFonts w:ascii="Arial" w:hAnsi="Arial" w:cs="Arial"/>
          <w:color w:val="1F497D"/>
          <w:sz w:val="24"/>
          <w:szCs w:val="24"/>
        </w:rPr>
        <w:tab/>
      </w:r>
      <w:r w:rsidR="00D11FF3" w:rsidRPr="000350B0">
        <w:rPr>
          <w:rFonts w:ascii="Arial" w:hAnsi="Arial" w:cs="Arial"/>
          <w:color w:val="1F497D"/>
          <w:sz w:val="24"/>
          <w:szCs w:val="24"/>
        </w:rPr>
        <w:t xml:space="preserve">Appendix 10B: </w:t>
      </w:r>
      <w:r w:rsidR="00AF7A42" w:rsidRPr="000350B0">
        <w:rPr>
          <w:rFonts w:ascii="Arial" w:hAnsi="Arial" w:cs="Arial"/>
          <w:color w:val="1F497D"/>
          <w:sz w:val="24"/>
          <w:szCs w:val="24"/>
        </w:rPr>
        <w:t>N</w:t>
      </w:r>
      <w:r w:rsidR="00D11FF3" w:rsidRPr="000350B0">
        <w:rPr>
          <w:rFonts w:ascii="Arial" w:hAnsi="Arial" w:cs="Arial"/>
          <w:color w:val="1F497D"/>
          <w:sz w:val="24"/>
          <w:szCs w:val="24"/>
        </w:rPr>
        <w:t xml:space="preserve">on-student </w:t>
      </w:r>
      <w:r w:rsidR="00AF7A42" w:rsidRPr="000350B0">
        <w:rPr>
          <w:rFonts w:ascii="Arial" w:hAnsi="Arial" w:cs="Arial"/>
          <w:color w:val="1F497D"/>
          <w:sz w:val="24"/>
          <w:szCs w:val="24"/>
        </w:rPr>
        <w:t>C</w:t>
      </w:r>
      <w:r w:rsidR="00D11FF3" w:rsidRPr="000350B0">
        <w:rPr>
          <w:rFonts w:ascii="Arial" w:hAnsi="Arial" w:cs="Arial"/>
          <w:color w:val="1F497D"/>
          <w:sz w:val="24"/>
          <w:szCs w:val="24"/>
        </w:rPr>
        <w:t xml:space="preserve">omplaints </w:t>
      </w:r>
      <w:r w:rsidR="00AF7A42" w:rsidRPr="000350B0">
        <w:rPr>
          <w:rFonts w:ascii="Arial" w:hAnsi="Arial" w:cs="Arial"/>
          <w:color w:val="1F497D"/>
          <w:sz w:val="24"/>
          <w:szCs w:val="24"/>
        </w:rPr>
        <w:t>P</w:t>
      </w:r>
      <w:r w:rsidR="00D11FF3" w:rsidRPr="000350B0">
        <w:rPr>
          <w:rFonts w:ascii="Arial" w:hAnsi="Arial" w:cs="Arial"/>
          <w:color w:val="1F497D"/>
          <w:sz w:val="24"/>
          <w:szCs w:val="24"/>
        </w:rPr>
        <w:t>rocedure</w:t>
      </w:r>
    </w:p>
    <w:sectPr w:rsidR="006F2E7B" w:rsidRPr="000350B0" w:rsidSect="00FB382F">
      <w:headerReference w:type="default" r:id="rId17"/>
      <w:footerReference w:type="default" r:id="rId18"/>
      <w:pgSz w:w="11907" w:h="16840" w:code="9"/>
      <w:pgMar w:top="851" w:right="1304" w:bottom="851"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5D" w:rsidRDefault="0096335D">
      <w:r>
        <w:separator/>
      </w:r>
    </w:p>
  </w:endnote>
  <w:endnote w:type="continuationSeparator" w:id="0">
    <w:p w:rsidR="0096335D" w:rsidRDefault="0096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5D" w:rsidRPr="00FB382F" w:rsidRDefault="0096335D">
    <w:pPr>
      <w:pStyle w:val="Footer"/>
      <w:jc w:val="right"/>
      <w:rPr>
        <w:rFonts w:ascii="Arial" w:hAnsi="Arial" w:cs="Arial"/>
        <w:sz w:val="22"/>
        <w:szCs w:val="22"/>
      </w:rPr>
    </w:pPr>
    <w:r w:rsidRPr="00FB382F">
      <w:rPr>
        <w:rStyle w:val="PageNumber"/>
        <w:rFonts w:ascii="Arial" w:hAnsi="Arial" w:cs="Arial"/>
        <w:sz w:val="22"/>
        <w:szCs w:val="22"/>
      </w:rPr>
      <w:fldChar w:fldCharType="begin"/>
    </w:r>
    <w:r w:rsidRPr="00FB382F">
      <w:rPr>
        <w:rStyle w:val="PageNumber"/>
        <w:rFonts w:ascii="Arial" w:hAnsi="Arial" w:cs="Arial"/>
        <w:sz w:val="22"/>
        <w:szCs w:val="22"/>
      </w:rPr>
      <w:instrText xml:space="preserve"> PAGE </w:instrText>
    </w:r>
    <w:r w:rsidRPr="00FB382F">
      <w:rPr>
        <w:rStyle w:val="PageNumber"/>
        <w:rFonts w:ascii="Arial" w:hAnsi="Arial" w:cs="Arial"/>
        <w:sz w:val="22"/>
        <w:szCs w:val="22"/>
      </w:rPr>
      <w:fldChar w:fldCharType="separate"/>
    </w:r>
    <w:r w:rsidR="00834AC8">
      <w:rPr>
        <w:rStyle w:val="PageNumber"/>
        <w:rFonts w:ascii="Arial" w:hAnsi="Arial" w:cs="Arial"/>
        <w:noProof/>
        <w:sz w:val="22"/>
        <w:szCs w:val="22"/>
      </w:rPr>
      <w:t>6</w:t>
    </w:r>
    <w:r w:rsidRPr="00FB382F">
      <w:rPr>
        <w:rStyle w:val="PageNumber"/>
        <w:rFonts w:ascii="Arial" w:hAnsi="Arial" w:cs="Arial"/>
        <w:sz w:val="22"/>
        <w:szCs w:val="22"/>
      </w:rPr>
      <w:fldChar w:fldCharType="end"/>
    </w:r>
    <w:r w:rsidRPr="00FB382F">
      <w:rPr>
        <w:rStyle w:val="PageNumber"/>
        <w:rFonts w:ascii="Arial" w:hAnsi="Arial" w:cs="Arial"/>
        <w:sz w:val="22"/>
        <w:szCs w:val="22"/>
      </w:rPr>
      <w:t xml:space="preserve"> of </w:t>
    </w:r>
    <w:r w:rsidRPr="00FB382F">
      <w:rPr>
        <w:rStyle w:val="PageNumber"/>
        <w:rFonts w:ascii="Arial" w:hAnsi="Arial" w:cs="Arial"/>
        <w:sz w:val="22"/>
        <w:szCs w:val="22"/>
      </w:rPr>
      <w:fldChar w:fldCharType="begin"/>
    </w:r>
    <w:r w:rsidRPr="00FB382F">
      <w:rPr>
        <w:rStyle w:val="PageNumber"/>
        <w:rFonts w:ascii="Arial" w:hAnsi="Arial" w:cs="Arial"/>
        <w:sz w:val="22"/>
        <w:szCs w:val="22"/>
      </w:rPr>
      <w:instrText xml:space="preserve"> NUMPAGES </w:instrText>
    </w:r>
    <w:r w:rsidRPr="00FB382F">
      <w:rPr>
        <w:rStyle w:val="PageNumber"/>
        <w:rFonts w:ascii="Arial" w:hAnsi="Arial" w:cs="Arial"/>
        <w:sz w:val="22"/>
        <w:szCs w:val="22"/>
      </w:rPr>
      <w:fldChar w:fldCharType="separate"/>
    </w:r>
    <w:r w:rsidR="00834AC8">
      <w:rPr>
        <w:rStyle w:val="PageNumber"/>
        <w:rFonts w:ascii="Arial" w:hAnsi="Arial" w:cs="Arial"/>
        <w:noProof/>
        <w:sz w:val="22"/>
        <w:szCs w:val="22"/>
      </w:rPr>
      <w:t>9</w:t>
    </w:r>
    <w:r w:rsidRPr="00FB382F">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5D" w:rsidRDefault="0096335D">
      <w:r>
        <w:separator/>
      </w:r>
    </w:p>
  </w:footnote>
  <w:footnote w:type="continuationSeparator" w:id="0">
    <w:p w:rsidR="0096335D" w:rsidRDefault="00963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5D" w:rsidRDefault="0096335D">
    <w:pPr>
      <w:pStyle w:val="Header"/>
    </w:pPr>
    <w:r>
      <w:t>May 2016</w:t>
    </w:r>
  </w:p>
  <w:p w:rsidR="0096335D" w:rsidRDefault="009633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B5522"/>
    <w:multiLevelType w:val="singleLevel"/>
    <w:tmpl w:val="023630C8"/>
    <w:lvl w:ilvl="0">
      <w:start w:val="1"/>
      <w:numFmt w:val="lowerLetter"/>
      <w:lvlText w:val="(%1)"/>
      <w:legacy w:legacy="1" w:legacySpace="120" w:legacyIndent="360"/>
      <w:lvlJc w:val="left"/>
      <w:pPr>
        <w:ind w:left="1140" w:hanging="360"/>
      </w:pPr>
    </w:lvl>
  </w:abstractNum>
  <w:abstractNum w:abstractNumId="1" w15:restartNumberingAfterBreak="0">
    <w:nsid w:val="09A777D3"/>
    <w:multiLevelType w:val="singleLevel"/>
    <w:tmpl w:val="5AA00366"/>
    <w:lvl w:ilvl="0">
      <w:start w:val="3"/>
      <w:numFmt w:val="lowerLetter"/>
      <w:lvlText w:val="%1)"/>
      <w:legacy w:legacy="1" w:legacySpace="120" w:legacyIndent="360"/>
      <w:lvlJc w:val="left"/>
      <w:pPr>
        <w:ind w:left="1080" w:hanging="360"/>
      </w:pPr>
    </w:lvl>
  </w:abstractNum>
  <w:abstractNum w:abstractNumId="2" w15:restartNumberingAfterBreak="0">
    <w:nsid w:val="0AC147AF"/>
    <w:multiLevelType w:val="multilevel"/>
    <w:tmpl w:val="86E8EF4C"/>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660A92"/>
    <w:multiLevelType w:val="multilevel"/>
    <w:tmpl w:val="7668FED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477E7B"/>
    <w:multiLevelType w:val="singleLevel"/>
    <w:tmpl w:val="21F635D8"/>
    <w:lvl w:ilvl="0">
      <w:start w:val="1"/>
      <w:numFmt w:val="lowerLetter"/>
      <w:lvlText w:val="(%1)"/>
      <w:legacy w:legacy="1" w:legacySpace="120" w:legacyIndent="360"/>
      <w:lvlJc w:val="left"/>
      <w:pPr>
        <w:ind w:left="1080" w:hanging="360"/>
      </w:pPr>
      <w:rPr>
        <w:i w:val="0"/>
      </w:rPr>
    </w:lvl>
  </w:abstractNum>
  <w:abstractNum w:abstractNumId="5" w15:restartNumberingAfterBreak="0">
    <w:nsid w:val="163C2EDE"/>
    <w:multiLevelType w:val="singleLevel"/>
    <w:tmpl w:val="023630C8"/>
    <w:lvl w:ilvl="0">
      <w:start w:val="1"/>
      <w:numFmt w:val="lowerLetter"/>
      <w:lvlText w:val="(%1)"/>
      <w:legacy w:legacy="1" w:legacySpace="120" w:legacyIndent="360"/>
      <w:lvlJc w:val="left"/>
      <w:pPr>
        <w:ind w:left="1080" w:hanging="360"/>
      </w:pPr>
    </w:lvl>
  </w:abstractNum>
  <w:abstractNum w:abstractNumId="6" w15:restartNumberingAfterBreak="0">
    <w:nsid w:val="1D3A7712"/>
    <w:multiLevelType w:val="hybridMultilevel"/>
    <w:tmpl w:val="A57E5FC2"/>
    <w:lvl w:ilvl="0" w:tplc="DB70EA4A">
      <w:start w:val="4"/>
      <w:numFmt w:val="bullet"/>
      <w:lvlText w:val="-"/>
      <w:lvlJc w:val="left"/>
      <w:pPr>
        <w:ind w:left="1080" w:hanging="360"/>
      </w:pPr>
      <w:rPr>
        <w:rFonts w:ascii="Arial" w:eastAsia="Times New Roman" w:hAnsi="Arial" w:cs="Arial"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506D83"/>
    <w:multiLevelType w:val="hybridMultilevel"/>
    <w:tmpl w:val="624A23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7F80CBE"/>
    <w:multiLevelType w:val="singleLevel"/>
    <w:tmpl w:val="2AA0894C"/>
    <w:lvl w:ilvl="0">
      <w:start w:val="1"/>
      <w:numFmt w:val="lowerLetter"/>
      <w:lvlText w:val="(%1)"/>
      <w:legacy w:legacy="1" w:legacySpace="120" w:legacyIndent="405"/>
      <w:lvlJc w:val="left"/>
      <w:pPr>
        <w:ind w:left="1114" w:hanging="405"/>
      </w:pPr>
    </w:lvl>
  </w:abstractNum>
  <w:abstractNum w:abstractNumId="9" w15:restartNumberingAfterBreak="0">
    <w:nsid w:val="2B0C1F0D"/>
    <w:multiLevelType w:val="multilevel"/>
    <w:tmpl w:val="FEC46FEC"/>
    <w:lvl w:ilvl="0">
      <w:start w:val="5"/>
      <w:numFmt w:val="decimal"/>
      <w:lvlText w:val="%1"/>
      <w:lvlJc w:val="left"/>
      <w:pPr>
        <w:tabs>
          <w:tab w:val="num" w:pos="1080"/>
        </w:tabs>
        <w:ind w:left="1080" w:hanging="1080"/>
      </w:pPr>
      <w:rPr>
        <w:rFonts w:hint="default"/>
      </w:rPr>
    </w:lvl>
    <w:lvl w:ilvl="1">
      <w:start w:val="1"/>
      <w:numFmt w:val="decimal"/>
      <w:lvlText w:val="%1.%2"/>
      <w:lvlJc w:val="left"/>
      <w:pPr>
        <w:tabs>
          <w:tab w:val="num" w:pos="2160"/>
        </w:tabs>
        <w:ind w:left="2160" w:hanging="108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2D0F616F"/>
    <w:multiLevelType w:val="hybridMultilevel"/>
    <w:tmpl w:val="BEEAC1B4"/>
    <w:lvl w:ilvl="0" w:tplc="9516144C">
      <w:start w:val="5"/>
      <w:numFmt w:val="decimal"/>
      <w:lvlText w:val="%1"/>
      <w:lvlJc w:val="left"/>
      <w:pPr>
        <w:tabs>
          <w:tab w:val="num" w:pos="1080"/>
        </w:tabs>
        <w:ind w:left="1080" w:hanging="360"/>
      </w:pPr>
      <w:rPr>
        <w:rFonts w:hint="default"/>
        <w:b w:val="0"/>
      </w:rPr>
    </w:lvl>
    <w:lvl w:ilvl="1" w:tplc="29E0BDEA">
      <w:numFmt w:val="none"/>
      <w:lvlText w:val=""/>
      <w:lvlJc w:val="left"/>
      <w:pPr>
        <w:tabs>
          <w:tab w:val="num" w:pos="360"/>
        </w:tabs>
      </w:pPr>
    </w:lvl>
    <w:lvl w:ilvl="2" w:tplc="45D0C066">
      <w:numFmt w:val="none"/>
      <w:lvlText w:val=""/>
      <w:lvlJc w:val="left"/>
      <w:pPr>
        <w:tabs>
          <w:tab w:val="num" w:pos="360"/>
        </w:tabs>
      </w:pPr>
    </w:lvl>
    <w:lvl w:ilvl="3" w:tplc="9148DC34">
      <w:numFmt w:val="none"/>
      <w:lvlText w:val=""/>
      <w:lvlJc w:val="left"/>
      <w:pPr>
        <w:tabs>
          <w:tab w:val="num" w:pos="360"/>
        </w:tabs>
      </w:pPr>
    </w:lvl>
    <w:lvl w:ilvl="4" w:tplc="3B2A1E46">
      <w:numFmt w:val="none"/>
      <w:lvlText w:val=""/>
      <w:lvlJc w:val="left"/>
      <w:pPr>
        <w:tabs>
          <w:tab w:val="num" w:pos="360"/>
        </w:tabs>
      </w:pPr>
    </w:lvl>
    <w:lvl w:ilvl="5" w:tplc="A4B8919E">
      <w:numFmt w:val="none"/>
      <w:lvlText w:val=""/>
      <w:lvlJc w:val="left"/>
      <w:pPr>
        <w:tabs>
          <w:tab w:val="num" w:pos="360"/>
        </w:tabs>
      </w:pPr>
    </w:lvl>
    <w:lvl w:ilvl="6" w:tplc="FE047496">
      <w:numFmt w:val="none"/>
      <w:lvlText w:val=""/>
      <w:lvlJc w:val="left"/>
      <w:pPr>
        <w:tabs>
          <w:tab w:val="num" w:pos="360"/>
        </w:tabs>
      </w:pPr>
    </w:lvl>
    <w:lvl w:ilvl="7" w:tplc="15A00292">
      <w:numFmt w:val="none"/>
      <w:lvlText w:val=""/>
      <w:lvlJc w:val="left"/>
      <w:pPr>
        <w:tabs>
          <w:tab w:val="num" w:pos="360"/>
        </w:tabs>
      </w:pPr>
    </w:lvl>
    <w:lvl w:ilvl="8" w:tplc="E9840704">
      <w:numFmt w:val="none"/>
      <w:lvlText w:val=""/>
      <w:lvlJc w:val="left"/>
      <w:pPr>
        <w:tabs>
          <w:tab w:val="num" w:pos="360"/>
        </w:tabs>
      </w:pPr>
    </w:lvl>
  </w:abstractNum>
  <w:abstractNum w:abstractNumId="11" w15:restartNumberingAfterBreak="0">
    <w:nsid w:val="2E250AA9"/>
    <w:multiLevelType w:val="multilevel"/>
    <w:tmpl w:val="D690FA3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5B0469"/>
    <w:multiLevelType w:val="multilevel"/>
    <w:tmpl w:val="DF24259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0D67ED"/>
    <w:multiLevelType w:val="hybridMultilevel"/>
    <w:tmpl w:val="9EEEA8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5970D6E"/>
    <w:multiLevelType w:val="singleLevel"/>
    <w:tmpl w:val="451C9FE2"/>
    <w:lvl w:ilvl="0">
      <w:start w:val="1"/>
      <w:numFmt w:val="lowerLetter"/>
      <w:lvlText w:val="%1)"/>
      <w:legacy w:legacy="1" w:legacySpace="120" w:legacyIndent="720"/>
      <w:lvlJc w:val="left"/>
      <w:pPr>
        <w:ind w:left="1440" w:hanging="720"/>
      </w:pPr>
    </w:lvl>
  </w:abstractNum>
  <w:abstractNum w:abstractNumId="15" w15:restartNumberingAfterBreak="0">
    <w:nsid w:val="4EED1EA2"/>
    <w:multiLevelType w:val="hybridMultilevel"/>
    <w:tmpl w:val="AA805BB0"/>
    <w:lvl w:ilvl="0" w:tplc="451C9FE2">
      <w:start w:val="1"/>
      <w:numFmt w:val="lowerLetter"/>
      <w:lvlText w:val="%1)"/>
      <w:legacy w:legacy="1" w:legacySpace="120" w:legacyIndent="720"/>
      <w:lvlJc w:val="left"/>
      <w:pPr>
        <w:ind w:left="1440" w:hanging="72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C5F4E96"/>
    <w:multiLevelType w:val="multilevel"/>
    <w:tmpl w:val="1DFCD49E"/>
    <w:lvl w:ilvl="0">
      <w:start w:val="6"/>
      <w:numFmt w:val="decimal"/>
      <w:lvlText w:val="%1."/>
      <w:legacy w:legacy="1" w:legacySpace="120" w:legacyIndent="705"/>
      <w:lvlJc w:val="left"/>
      <w:pPr>
        <w:ind w:left="705" w:hanging="705"/>
      </w:pPr>
    </w:lvl>
    <w:lvl w:ilvl="1">
      <w:start w:val="1"/>
      <w:numFmt w:val="lowerLetter"/>
      <w:lvlText w:val="%2."/>
      <w:legacy w:legacy="1" w:legacySpace="120" w:legacyIndent="360"/>
      <w:lvlJc w:val="left"/>
      <w:pPr>
        <w:ind w:left="1065" w:hanging="360"/>
      </w:pPr>
    </w:lvl>
    <w:lvl w:ilvl="2">
      <w:start w:val="1"/>
      <w:numFmt w:val="lowerRoman"/>
      <w:lvlText w:val="%3."/>
      <w:legacy w:legacy="1" w:legacySpace="120" w:legacyIndent="180"/>
      <w:lvlJc w:val="left"/>
      <w:pPr>
        <w:ind w:left="1245" w:hanging="180"/>
      </w:pPr>
    </w:lvl>
    <w:lvl w:ilvl="3">
      <w:start w:val="1"/>
      <w:numFmt w:val="decimal"/>
      <w:lvlText w:val="%4."/>
      <w:legacy w:legacy="1" w:legacySpace="120" w:legacyIndent="360"/>
      <w:lvlJc w:val="left"/>
      <w:pPr>
        <w:ind w:left="1605" w:hanging="360"/>
      </w:pPr>
    </w:lvl>
    <w:lvl w:ilvl="4">
      <w:start w:val="1"/>
      <w:numFmt w:val="lowerLetter"/>
      <w:lvlText w:val="%5."/>
      <w:legacy w:legacy="1" w:legacySpace="120" w:legacyIndent="360"/>
      <w:lvlJc w:val="left"/>
      <w:pPr>
        <w:ind w:left="1965" w:hanging="360"/>
      </w:pPr>
    </w:lvl>
    <w:lvl w:ilvl="5">
      <w:start w:val="1"/>
      <w:numFmt w:val="lowerRoman"/>
      <w:lvlText w:val="%6."/>
      <w:legacy w:legacy="1" w:legacySpace="120" w:legacyIndent="180"/>
      <w:lvlJc w:val="left"/>
      <w:pPr>
        <w:ind w:left="2145" w:hanging="180"/>
      </w:pPr>
    </w:lvl>
    <w:lvl w:ilvl="6">
      <w:start w:val="1"/>
      <w:numFmt w:val="decimal"/>
      <w:lvlText w:val="%7."/>
      <w:legacy w:legacy="1" w:legacySpace="120" w:legacyIndent="360"/>
      <w:lvlJc w:val="left"/>
      <w:pPr>
        <w:ind w:left="2505" w:hanging="360"/>
      </w:pPr>
    </w:lvl>
    <w:lvl w:ilvl="7">
      <w:start w:val="1"/>
      <w:numFmt w:val="lowerLetter"/>
      <w:lvlText w:val="%8."/>
      <w:legacy w:legacy="1" w:legacySpace="120" w:legacyIndent="360"/>
      <w:lvlJc w:val="left"/>
      <w:pPr>
        <w:ind w:left="2865" w:hanging="360"/>
      </w:pPr>
    </w:lvl>
    <w:lvl w:ilvl="8">
      <w:start w:val="1"/>
      <w:numFmt w:val="lowerRoman"/>
      <w:lvlText w:val="%9."/>
      <w:legacy w:legacy="1" w:legacySpace="120" w:legacyIndent="180"/>
      <w:lvlJc w:val="left"/>
      <w:pPr>
        <w:ind w:left="3045" w:hanging="180"/>
      </w:pPr>
    </w:lvl>
  </w:abstractNum>
  <w:abstractNum w:abstractNumId="17" w15:restartNumberingAfterBreak="0">
    <w:nsid w:val="6CA54533"/>
    <w:multiLevelType w:val="hybridMultilevel"/>
    <w:tmpl w:val="248A277E"/>
    <w:lvl w:ilvl="0" w:tplc="BC4C2FAC">
      <w:start w:val="1"/>
      <w:numFmt w:val="decimal"/>
      <w:lvlText w:val="%1"/>
      <w:lvlJc w:val="left"/>
      <w:pPr>
        <w:tabs>
          <w:tab w:val="num" w:pos="720"/>
        </w:tabs>
        <w:ind w:left="720" w:hanging="720"/>
      </w:pPr>
      <w:rPr>
        <w:rFonts w:hint="default"/>
      </w:rPr>
    </w:lvl>
    <w:lvl w:ilvl="1" w:tplc="A97C7008">
      <w:start w:val="1"/>
      <w:numFmt w:val="lowerLetter"/>
      <w:lvlText w:val="(%2)"/>
      <w:lvlJc w:val="left"/>
      <w:pPr>
        <w:tabs>
          <w:tab w:val="num" w:pos="1080"/>
        </w:tabs>
        <w:ind w:left="1080" w:hanging="360"/>
      </w:pPr>
      <w:rPr>
        <w:rFonts w:hint="default"/>
      </w:rPr>
    </w:lvl>
    <w:lvl w:ilvl="2" w:tplc="50C62BEA">
      <w:start w:val="1"/>
      <w:numFmt w:val="decimal"/>
      <w:lvlText w:val="%3."/>
      <w:lvlJc w:val="left"/>
      <w:pPr>
        <w:tabs>
          <w:tab w:val="num" w:pos="2190"/>
        </w:tabs>
        <w:ind w:left="2190" w:hanging="57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B787113"/>
    <w:multiLevelType w:val="hybridMultilevel"/>
    <w:tmpl w:val="5C0A7F4A"/>
    <w:lvl w:ilvl="0" w:tplc="023630C8">
      <w:start w:val="1"/>
      <w:numFmt w:val="lowerLetter"/>
      <w:lvlText w:val="(%1)"/>
      <w:legacy w:legacy="1" w:legacySpace="120" w:legacyIndent="360"/>
      <w:lvlJc w:val="left"/>
      <w:pPr>
        <w:ind w:left="10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4"/>
  </w:num>
  <w:num w:numId="5">
    <w:abstractNumId w:val="1"/>
  </w:num>
  <w:num w:numId="6">
    <w:abstractNumId w:val="16"/>
  </w:num>
  <w:num w:numId="7">
    <w:abstractNumId w:val="8"/>
  </w:num>
  <w:num w:numId="8">
    <w:abstractNumId w:val="2"/>
  </w:num>
  <w:num w:numId="9">
    <w:abstractNumId w:val="10"/>
  </w:num>
  <w:num w:numId="10">
    <w:abstractNumId w:val="15"/>
  </w:num>
  <w:num w:numId="11">
    <w:abstractNumId w:val="18"/>
  </w:num>
  <w:num w:numId="12">
    <w:abstractNumId w:val="17"/>
  </w:num>
  <w:num w:numId="13">
    <w:abstractNumId w:val="11"/>
  </w:num>
  <w:num w:numId="14">
    <w:abstractNumId w:val="9"/>
  </w:num>
  <w:num w:numId="15">
    <w:abstractNumId w:val="3"/>
  </w:num>
  <w:num w:numId="16">
    <w:abstractNumId w:val="12"/>
  </w:num>
  <w:num w:numId="17">
    <w:abstractNumId w:val="6"/>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8A"/>
    <w:rsid w:val="00030FF1"/>
    <w:rsid w:val="000350B0"/>
    <w:rsid w:val="000B2D43"/>
    <w:rsid w:val="000F13B9"/>
    <w:rsid w:val="00122A55"/>
    <w:rsid w:val="0014377E"/>
    <w:rsid w:val="001845E1"/>
    <w:rsid w:val="001A6B7E"/>
    <w:rsid w:val="001D59B0"/>
    <w:rsid w:val="001F6D82"/>
    <w:rsid w:val="00245B4E"/>
    <w:rsid w:val="00270541"/>
    <w:rsid w:val="00273402"/>
    <w:rsid w:val="00275FB4"/>
    <w:rsid w:val="002969B2"/>
    <w:rsid w:val="002A33D2"/>
    <w:rsid w:val="002B1520"/>
    <w:rsid w:val="002C3B56"/>
    <w:rsid w:val="002E633E"/>
    <w:rsid w:val="002E7ECD"/>
    <w:rsid w:val="003010D1"/>
    <w:rsid w:val="0030208B"/>
    <w:rsid w:val="003133CF"/>
    <w:rsid w:val="0034726B"/>
    <w:rsid w:val="003A33EF"/>
    <w:rsid w:val="003C0CE0"/>
    <w:rsid w:val="003C6DBD"/>
    <w:rsid w:val="003C6E62"/>
    <w:rsid w:val="003D1E93"/>
    <w:rsid w:val="003E3295"/>
    <w:rsid w:val="003F10D0"/>
    <w:rsid w:val="004273D3"/>
    <w:rsid w:val="0043079A"/>
    <w:rsid w:val="00433A16"/>
    <w:rsid w:val="004351D8"/>
    <w:rsid w:val="00446852"/>
    <w:rsid w:val="004639BD"/>
    <w:rsid w:val="00464114"/>
    <w:rsid w:val="00474A15"/>
    <w:rsid w:val="0047769F"/>
    <w:rsid w:val="00490870"/>
    <w:rsid w:val="004A1917"/>
    <w:rsid w:val="004C6577"/>
    <w:rsid w:val="004D5216"/>
    <w:rsid w:val="004F1A9D"/>
    <w:rsid w:val="00504FC0"/>
    <w:rsid w:val="00520B3B"/>
    <w:rsid w:val="00537DE5"/>
    <w:rsid w:val="00552C99"/>
    <w:rsid w:val="005533C0"/>
    <w:rsid w:val="00556A3D"/>
    <w:rsid w:val="00563ECE"/>
    <w:rsid w:val="00593728"/>
    <w:rsid w:val="0059691B"/>
    <w:rsid w:val="005C1955"/>
    <w:rsid w:val="005C5ECE"/>
    <w:rsid w:val="005C6225"/>
    <w:rsid w:val="005D087F"/>
    <w:rsid w:val="005D3808"/>
    <w:rsid w:val="005D68E7"/>
    <w:rsid w:val="005D7374"/>
    <w:rsid w:val="00614CE8"/>
    <w:rsid w:val="00622AB8"/>
    <w:rsid w:val="006809C5"/>
    <w:rsid w:val="00681272"/>
    <w:rsid w:val="00683B3D"/>
    <w:rsid w:val="00691164"/>
    <w:rsid w:val="006922CC"/>
    <w:rsid w:val="00695FEC"/>
    <w:rsid w:val="006B196F"/>
    <w:rsid w:val="006B7369"/>
    <w:rsid w:val="006B7F31"/>
    <w:rsid w:val="006D316D"/>
    <w:rsid w:val="006F2E7B"/>
    <w:rsid w:val="006F3B2C"/>
    <w:rsid w:val="00710409"/>
    <w:rsid w:val="007145F5"/>
    <w:rsid w:val="00730E5A"/>
    <w:rsid w:val="0073501C"/>
    <w:rsid w:val="00737F3B"/>
    <w:rsid w:val="007414AF"/>
    <w:rsid w:val="00742EA4"/>
    <w:rsid w:val="007440B5"/>
    <w:rsid w:val="0075345A"/>
    <w:rsid w:val="00760139"/>
    <w:rsid w:val="00760187"/>
    <w:rsid w:val="0077247C"/>
    <w:rsid w:val="00785D7B"/>
    <w:rsid w:val="00791936"/>
    <w:rsid w:val="007D58FF"/>
    <w:rsid w:val="00807E99"/>
    <w:rsid w:val="00834314"/>
    <w:rsid w:val="00834AC8"/>
    <w:rsid w:val="0084533A"/>
    <w:rsid w:val="00851821"/>
    <w:rsid w:val="0086214F"/>
    <w:rsid w:val="00865FC3"/>
    <w:rsid w:val="00867F1F"/>
    <w:rsid w:val="008829EE"/>
    <w:rsid w:val="00884B93"/>
    <w:rsid w:val="00891609"/>
    <w:rsid w:val="00892669"/>
    <w:rsid w:val="00896851"/>
    <w:rsid w:val="008A587B"/>
    <w:rsid w:val="008C7270"/>
    <w:rsid w:val="008D037C"/>
    <w:rsid w:val="00931C8F"/>
    <w:rsid w:val="0093559B"/>
    <w:rsid w:val="00941F70"/>
    <w:rsid w:val="009523B1"/>
    <w:rsid w:val="0096335D"/>
    <w:rsid w:val="00974210"/>
    <w:rsid w:val="009B48FB"/>
    <w:rsid w:val="009E1F9D"/>
    <w:rsid w:val="00A04514"/>
    <w:rsid w:val="00A14A98"/>
    <w:rsid w:val="00A25493"/>
    <w:rsid w:val="00A429DC"/>
    <w:rsid w:val="00A65A05"/>
    <w:rsid w:val="00A73C93"/>
    <w:rsid w:val="00A8762C"/>
    <w:rsid w:val="00AA1764"/>
    <w:rsid w:val="00AC088D"/>
    <w:rsid w:val="00AC59FC"/>
    <w:rsid w:val="00AD1848"/>
    <w:rsid w:val="00AD6E8B"/>
    <w:rsid w:val="00AE289B"/>
    <w:rsid w:val="00AF4909"/>
    <w:rsid w:val="00AF5403"/>
    <w:rsid w:val="00AF6DE4"/>
    <w:rsid w:val="00AF7A42"/>
    <w:rsid w:val="00B427AB"/>
    <w:rsid w:val="00B4625A"/>
    <w:rsid w:val="00B53FAE"/>
    <w:rsid w:val="00B6067C"/>
    <w:rsid w:val="00B92904"/>
    <w:rsid w:val="00B94173"/>
    <w:rsid w:val="00BA116E"/>
    <w:rsid w:val="00BA136D"/>
    <w:rsid w:val="00BB2FE8"/>
    <w:rsid w:val="00BD70B1"/>
    <w:rsid w:val="00BF5F93"/>
    <w:rsid w:val="00C15708"/>
    <w:rsid w:val="00C17A36"/>
    <w:rsid w:val="00C25E1A"/>
    <w:rsid w:val="00C401A5"/>
    <w:rsid w:val="00C5725C"/>
    <w:rsid w:val="00C90E46"/>
    <w:rsid w:val="00CA667F"/>
    <w:rsid w:val="00CF25E6"/>
    <w:rsid w:val="00D11FF3"/>
    <w:rsid w:val="00D27894"/>
    <w:rsid w:val="00D3389A"/>
    <w:rsid w:val="00D33FAE"/>
    <w:rsid w:val="00D42587"/>
    <w:rsid w:val="00D46E07"/>
    <w:rsid w:val="00D53900"/>
    <w:rsid w:val="00D70279"/>
    <w:rsid w:val="00D71179"/>
    <w:rsid w:val="00D95655"/>
    <w:rsid w:val="00D97C2F"/>
    <w:rsid w:val="00DA1449"/>
    <w:rsid w:val="00DA2317"/>
    <w:rsid w:val="00DD5AB5"/>
    <w:rsid w:val="00DD778D"/>
    <w:rsid w:val="00E14063"/>
    <w:rsid w:val="00E173BA"/>
    <w:rsid w:val="00E36CD0"/>
    <w:rsid w:val="00E42D6E"/>
    <w:rsid w:val="00E47720"/>
    <w:rsid w:val="00E67743"/>
    <w:rsid w:val="00E74A1A"/>
    <w:rsid w:val="00EB2582"/>
    <w:rsid w:val="00EF74C5"/>
    <w:rsid w:val="00F12CC8"/>
    <w:rsid w:val="00F14865"/>
    <w:rsid w:val="00F424E4"/>
    <w:rsid w:val="00F8197C"/>
    <w:rsid w:val="00FA1255"/>
    <w:rsid w:val="00FA3F4E"/>
    <w:rsid w:val="00FA698A"/>
    <w:rsid w:val="00FB382F"/>
    <w:rsid w:val="00FB604F"/>
    <w:rsid w:val="00FB6A9E"/>
    <w:rsid w:val="00FF7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2B4B4AD-F917-4368-B65F-98D2875A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A9D"/>
    <w:pPr>
      <w:overflowPunct w:val="0"/>
      <w:autoSpaceDE w:val="0"/>
      <w:autoSpaceDN w:val="0"/>
      <w:adjustRightInd w:val="0"/>
      <w:textAlignment w:val="baseline"/>
    </w:pPr>
  </w:style>
  <w:style w:type="paragraph" w:styleId="Heading1">
    <w:name w:val="heading 1"/>
    <w:basedOn w:val="Normal"/>
    <w:next w:val="Normal"/>
    <w:qFormat/>
    <w:rsid w:val="004F1A9D"/>
    <w:pPr>
      <w:keepNext/>
      <w:jc w:val="center"/>
      <w:outlineLvl w:val="0"/>
    </w:pPr>
    <w:rPr>
      <w:sz w:val="40"/>
    </w:rPr>
  </w:style>
  <w:style w:type="paragraph" w:styleId="Heading2">
    <w:name w:val="heading 2"/>
    <w:basedOn w:val="Normal"/>
    <w:next w:val="Normal"/>
    <w:qFormat/>
    <w:rsid w:val="004F1A9D"/>
    <w:pPr>
      <w:keepNext/>
      <w:outlineLvl w:val="1"/>
    </w:pPr>
    <w:rPr>
      <w:b/>
      <w:sz w:val="32"/>
    </w:rPr>
  </w:style>
  <w:style w:type="paragraph" w:styleId="Heading3">
    <w:name w:val="heading 3"/>
    <w:basedOn w:val="Normal"/>
    <w:next w:val="Normal"/>
    <w:qFormat/>
    <w:rsid w:val="004F1A9D"/>
    <w:pPr>
      <w:keepNext/>
      <w:outlineLvl w:val="2"/>
    </w:pPr>
    <w:rPr>
      <w:b/>
      <w:sz w:val="24"/>
    </w:rPr>
  </w:style>
  <w:style w:type="paragraph" w:styleId="Heading4">
    <w:name w:val="heading 4"/>
    <w:basedOn w:val="Normal"/>
    <w:next w:val="Normal"/>
    <w:qFormat/>
    <w:rsid w:val="004F1A9D"/>
    <w:pPr>
      <w:keepNext/>
      <w:ind w:left="284"/>
      <w:outlineLvl w:val="3"/>
    </w:pPr>
    <w:rPr>
      <w:b/>
      <w:sz w:val="24"/>
    </w:rPr>
  </w:style>
  <w:style w:type="paragraph" w:styleId="Heading5">
    <w:name w:val="heading 5"/>
    <w:basedOn w:val="Normal"/>
    <w:next w:val="Normal"/>
    <w:qFormat/>
    <w:rsid w:val="004F1A9D"/>
    <w:pPr>
      <w:keepNext/>
      <w:ind w:left="360"/>
      <w:outlineLvl w:val="4"/>
    </w:pPr>
    <w:rPr>
      <w:b/>
      <w:sz w:val="24"/>
    </w:rPr>
  </w:style>
  <w:style w:type="paragraph" w:styleId="Heading6">
    <w:name w:val="heading 6"/>
    <w:basedOn w:val="Normal"/>
    <w:next w:val="Normal"/>
    <w:qFormat/>
    <w:rsid w:val="004F1A9D"/>
    <w:pPr>
      <w:keepNext/>
      <w:outlineLvl w:val="5"/>
    </w:pPr>
    <w:rPr>
      <w:sz w:val="24"/>
    </w:rPr>
  </w:style>
  <w:style w:type="paragraph" w:styleId="Heading7">
    <w:name w:val="heading 7"/>
    <w:basedOn w:val="Normal"/>
    <w:next w:val="Normal"/>
    <w:qFormat/>
    <w:rsid w:val="004F1A9D"/>
    <w:pPr>
      <w:keepNext/>
      <w:ind w:left="360"/>
      <w:outlineLvl w:val="6"/>
    </w:pPr>
    <w:rPr>
      <w:sz w:val="24"/>
    </w:rPr>
  </w:style>
  <w:style w:type="paragraph" w:styleId="Heading8">
    <w:name w:val="heading 8"/>
    <w:basedOn w:val="Normal"/>
    <w:next w:val="Normal"/>
    <w:qFormat/>
    <w:rsid w:val="004F1A9D"/>
    <w:pPr>
      <w:keepNext/>
      <w:ind w:left="142" w:firstLine="142"/>
      <w:outlineLvl w:val="7"/>
    </w:pPr>
    <w:rPr>
      <w:sz w:val="24"/>
    </w:rPr>
  </w:style>
  <w:style w:type="paragraph" w:styleId="Heading9">
    <w:name w:val="heading 9"/>
    <w:basedOn w:val="Normal"/>
    <w:next w:val="Normal"/>
    <w:qFormat/>
    <w:rsid w:val="004F1A9D"/>
    <w:pPr>
      <w:keepNext/>
      <w:ind w:left="284"/>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1A9D"/>
    <w:pPr>
      <w:jc w:val="center"/>
    </w:pPr>
    <w:rPr>
      <w:sz w:val="40"/>
    </w:rPr>
  </w:style>
  <w:style w:type="paragraph" w:styleId="BodyText">
    <w:name w:val="Body Text"/>
    <w:basedOn w:val="Normal"/>
    <w:rsid w:val="004F1A9D"/>
    <w:rPr>
      <w:b/>
      <w:sz w:val="24"/>
    </w:rPr>
  </w:style>
  <w:style w:type="paragraph" w:styleId="BodyText2">
    <w:name w:val="Body Text 2"/>
    <w:basedOn w:val="Normal"/>
    <w:rsid w:val="004F1A9D"/>
    <w:pPr>
      <w:tabs>
        <w:tab w:val="left" w:pos="709"/>
      </w:tabs>
      <w:ind w:left="709"/>
    </w:pPr>
    <w:rPr>
      <w:rFonts w:ascii="Arial" w:hAnsi="Arial"/>
      <w:sz w:val="24"/>
    </w:rPr>
  </w:style>
  <w:style w:type="paragraph" w:styleId="BodyTextIndent2">
    <w:name w:val="Body Text Indent 2"/>
    <w:basedOn w:val="Normal"/>
    <w:rsid w:val="004F1A9D"/>
    <w:pPr>
      <w:ind w:left="360"/>
    </w:pPr>
    <w:rPr>
      <w:b/>
      <w:i/>
      <w:sz w:val="24"/>
    </w:rPr>
  </w:style>
  <w:style w:type="paragraph" w:styleId="BodyTextIndent3">
    <w:name w:val="Body Text Indent 3"/>
    <w:basedOn w:val="Normal"/>
    <w:rsid w:val="004F1A9D"/>
    <w:pPr>
      <w:ind w:left="720"/>
    </w:pPr>
    <w:rPr>
      <w:rFonts w:ascii="Baskerville Old Face" w:hAnsi="Baskerville Old Face"/>
      <w:sz w:val="24"/>
    </w:rPr>
  </w:style>
  <w:style w:type="paragraph" w:styleId="Header">
    <w:name w:val="header"/>
    <w:basedOn w:val="Normal"/>
    <w:rsid w:val="004F1A9D"/>
    <w:pPr>
      <w:tabs>
        <w:tab w:val="center" w:pos="4153"/>
        <w:tab w:val="right" w:pos="8306"/>
      </w:tabs>
    </w:pPr>
  </w:style>
  <w:style w:type="paragraph" w:styleId="Footer">
    <w:name w:val="footer"/>
    <w:basedOn w:val="Normal"/>
    <w:rsid w:val="004F1A9D"/>
    <w:pPr>
      <w:tabs>
        <w:tab w:val="center" w:pos="4153"/>
        <w:tab w:val="right" w:pos="8306"/>
      </w:tabs>
    </w:pPr>
  </w:style>
  <w:style w:type="paragraph" w:styleId="BodyText3">
    <w:name w:val="Body Text 3"/>
    <w:basedOn w:val="Normal"/>
    <w:rsid w:val="004F1A9D"/>
    <w:rPr>
      <w:sz w:val="32"/>
    </w:rPr>
  </w:style>
  <w:style w:type="paragraph" w:styleId="BalloonText">
    <w:name w:val="Balloon Text"/>
    <w:basedOn w:val="Normal"/>
    <w:semiHidden/>
    <w:rsid w:val="00593728"/>
    <w:rPr>
      <w:rFonts w:ascii="Tahoma" w:hAnsi="Tahoma" w:cs="Tahoma"/>
      <w:sz w:val="16"/>
      <w:szCs w:val="16"/>
    </w:rPr>
  </w:style>
  <w:style w:type="table" w:styleId="TableGrid">
    <w:name w:val="Table Grid"/>
    <w:basedOn w:val="TableNormal"/>
    <w:rsid w:val="00742EA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B382F"/>
  </w:style>
  <w:style w:type="paragraph" w:customStyle="1" w:styleId="Default">
    <w:name w:val="Default"/>
    <w:rsid w:val="00FB382F"/>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FB382F"/>
    <w:rPr>
      <w:color w:val="0000FF"/>
      <w:u w:val="single"/>
    </w:rPr>
  </w:style>
  <w:style w:type="paragraph" w:styleId="ListParagraph">
    <w:name w:val="List Paragraph"/>
    <w:basedOn w:val="Normal"/>
    <w:uiPriority w:val="34"/>
    <w:qFormat/>
    <w:rsid w:val="00563ECE"/>
    <w:pPr>
      <w:ind w:left="720"/>
      <w:contextualSpacing/>
    </w:pPr>
  </w:style>
  <w:style w:type="character" w:styleId="CommentReference">
    <w:name w:val="annotation reference"/>
    <w:basedOn w:val="DefaultParagraphFont"/>
    <w:rsid w:val="005D68E7"/>
    <w:rPr>
      <w:sz w:val="16"/>
      <w:szCs w:val="16"/>
    </w:rPr>
  </w:style>
  <w:style w:type="paragraph" w:styleId="CommentText">
    <w:name w:val="annotation text"/>
    <w:basedOn w:val="Normal"/>
    <w:link w:val="CommentTextChar"/>
    <w:rsid w:val="005D68E7"/>
  </w:style>
  <w:style w:type="character" w:customStyle="1" w:styleId="CommentTextChar">
    <w:name w:val="Comment Text Char"/>
    <w:basedOn w:val="DefaultParagraphFont"/>
    <w:link w:val="CommentText"/>
    <w:rsid w:val="005D68E7"/>
  </w:style>
  <w:style w:type="paragraph" w:styleId="CommentSubject">
    <w:name w:val="annotation subject"/>
    <w:basedOn w:val="CommentText"/>
    <w:next w:val="CommentText"/>
    <w:link w:val="CommentSubjectChar"/>
    <w:rsid w:val="005D68E7"/>
    <w:rPr>
      <w:b/>
      <w:bCs/>
    </w:rPr>
  </w:style>
  <w:style w:type="character" w:customStyle="1" w:styleId="CommentSubjectChar">
    <w:name w:val="Comment Subject Char"/>
    <w:basedOn w:val="CommentTextChar"/>
    <w:link w:val="CommentSubject"/>
    <w:rsid w:val="005D68E7"/>
    <w:rPr>
      <w:b/>
      <w:bCs/>
    </w:rPr>
  </w:style>
  <w:style w:type="paragraph" w:styleId="NormalWeb">
    <w:name w:val="Normal (Web)"/>
    <w:basedOn w:val="Normal"/>
    <w:uiPriority w:val="99"/>
    <w:unhideWhenUsed/>
    <w:rsid w:val="005C1955"/>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A73C93"/>
    <w:rPr>
      <w:b/>
      <w:bCs/>
    </w:rPr>
  </w:style>
  <w:style w:type="character" w:styleId="FollowedHyperlink">
    <w:name w:val="FollowedHyperlink"/>
    <w:basedOn w:val="DefaultParagraphFont"/>
    <w:rsid w:val="006D31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082918">
      <w:bodyDiv w:val="1"/>
      <w:marLeft w:val="0"/>
      <w:marRight w:val="0"/>
      <w:marTop w:val="0"/>
      <w:marBottom w:val="0"/>
      <w:divBdr>
        <w:top w:val="none" w:sz="0" w:space="0" w:color="auto"/>
        <w:left w:val="none" w:sz="0" w:space="0" w:color="auto"/>
        <w:bottom w:val="none" w:sz="0" w:space="0" w:color="auto"/>
        <w:right w:val="none" w:sz="0" w:space="0" w:color="auto"/>
      </w:divBdr>
    </w:div>
    <w:div w:id="204833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ventry.ac.uk/Documents/Registry/Regulations%20Academic/2015-16/general-regs/Appendix%204%20Code%20of%20Conduct%20for%20ICT%20Facilitie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e.coventry.ac.uk/staff/ps/equality/Pages/default.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udents.coventry.ac.uk/Equality/Pages/DignityandRespec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taff.coventry.ac.uk/ps/equality/Pages/dignity.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re.coventry.ac.uk/staff/ps/Registry/_layouts/15/WopiFrame.aspx?sourcedoc=/staff/ps/Registry/Documents/Conciliation_at_Coventry_University_Staff.pdf&amp;action=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69FBADC20BA4ABD85D28AFC995E1C" ma:contentTypeVersion="1" ma:contentTypeDescription="Create a new document." ma:contentTypeScope="" ma:versionID="606976503e76f9e791fd4fe4ddd45a3f">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812CD-623F-4A4B-8E46-887CB617B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CB43FDD-1685-48FF-B767-D754E16210D7}">
  <ds:schemaRefs>
    <ds:schemaRef ds:uri="http://schemas.microsoft.com/sharepoint/v3/contenttype/forms"/>
  </ds:schemaRefs>
</ds:datastoreItem>
</file>

<file path=customXml/itemProps3.xml><?xml version="1.0" encoding="utf-8"?>
<ds:datastoreItem xmlns:ds="http://schemas.openxmlformats.org/officeDocument/2006/customXml" ds:itemID="{FA1F6573-F5B7-464A-8E91-3955A8439E88}">
  <ds:schemaRefs>
    <ds:schemaRef ds:uri="http://purl.org/dc/dcmitype/"/>
    <ds:schemaRef ds:uri="http://www.w3.org/XML/1998/namespace"/>
    <ds:schemaRef ds:uri="http://schemas.microsoft.com/sharepoint/v3"/>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44258A7-E8A4-4473-A1BF-4560763B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C471CFB.dotm</Template>
  <TotalTime>0</TotalTime>
  <Pages>9</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COVENTRY UNIVERSITY</vt:lpstr>
    </vt:vector>
  </TitlesOfParts>
  <Company>Coventry University</Company>
  <LinksUpToDate>false</LinksUpToDate>
  <CharactersWithSpaces>16261</CharactersWithSpaces>
  <SharedDoc>false</SharedDoc>
  <HLinks>
    <vt:vector size="18" baseType="variant">
      <vt:variant>
        <vt:i4>3407975</vt:i4>
      </vt:variant>
      <vt:variant>
        <vt:i4>6</vt:i4>
      </vt:variant>
      <vt:variant>
        <vt:i4>0</vt:i4>
      </vt:variant>
      <vt:variant>
        <vt:i4>5</vt:i4>
      </vt:variant>
      <vt:variant>
        <vt:lpwstr>http://www.coventry.ac.uk/staffnet/d/769/a/2301</vt:lpwstr>
      </vt:variant>
      <vt:variant>
        <vt:lpwstr/>
      </vt:variant>
      <vt:variant>
        <vt:i4>4653066</vt:i4>
      </vt:variant>
      <vt:variant>
        <vt:i4>3</vt:i4>
      </vt:variant>
      <vt:variant>
        <vt:i4>0</vt:i4>
      </vt:variant>
      <vt:variant>
        <vt:i4>5</vt:i4>
      </vt:variant>
      <vt:variant>
        <vt:lpwstr>http://www.coventry.ac.uk/cu/registry/general-regs/a/3643</vt:lpwstr>
      </vt:variant>
      <vt:variant>
        <vt:lpwstr/>
      </vt:variant>
      <vt:variant>
        <vt:i4>6946925</vt:i4>
      </vt:variant>
      <vt:variant>
        <vt:i4>0</vt:i4>
      </vt:variant>
      <vt:variant>
        <vt:i4>0</vt:i4>
      </vt:variant>
      <vt:variant>
        <vt:i4>5</vt:i4>
      </vt:variant>
      <vt:variant>
        <vt:lpwstr>http://wwwp.coventry.ac.uk/cu/equality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UNIVERSITY</dc:title>
  <dc:creator>Admin Network</dc:creator>
  <cp:lastModifiedBy>Lorna Carson</cp:lastModifiedBy>
  <cp:revision>2</cp:revision>
  <cp:lastPrinted>2016-03-09T13:45:00Z</cp:lastPrinted>
  <dcterms:created xsi:type="dcterms:W3CDTF">2017-03-29T08:55:00Z</dcterms:created>
  <dcterms:modified xsi:type="dcterms:W3CDTF">2017-03-29T08:55:00Z</dcterms:modified>
</cp:coreProperties>
</file>